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0CDD" w14:textId="03702926" w:rsidR="001047B7" w:rsidRPr="00647FE1" w:rsidRDefault="003551D8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Naziv obveznika</w:t>
      </w:r>
      <w:r w:rsidR="006F7A04" w:rsidRPr="00647FE1">
        <w:rPr>
          <w:rFonts w:ascii="Arial" w:hAnsi="Arial" w:cs="Arial"/>
          <w:b/>
        </w:rPr>
        <w:t>:</w:t>
      </w:r>
      <w:r w:rsidR="006F7A04" w:rsidRPr="00647FE1">
        <w:rPr>
          <w:rFonts w:ascii="Arial" w:hAnsi="Arial" w:cs="Arial"/>
          <w:b/>
        </w:rPr>
        <w:tab/>
      </w:r>
      <w:r w:rsidR="008D2EEE">
        <w:rPr>
          <w:rFonts w:ascii="Arial" w:hAnsi="Arial" w:cs="Arial"/>
          <w:b/>
        </w:rPr>
        <w:tab/>
      </w:r>
      <w:r w:rsidR="00CC12B2" w:rsidRPr="00647FE1">
        <w:rPr>
          <w:rFonts w:ascii="Arial" w:hAnsi="Arial" w:cs="Arial"/>
          <w:b/>
        </w:rPr>
        <w:t>GRADSKA KNJIŽNICA MATO LOVRAK</w:t>
      </w:r>
    </w:p>
    <w:p w14:paraId="681F552C" w14:textId="77777777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Poštanski broj: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  <w:t>43290</w:t>
      </w:r>
    </w:p>
    <w:p w14:paraId="15135F7D" w14:textId="77777777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Mjesto: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  <w:t>GRUBIŠNO POLJE</w:t>
      </w:r>
    </w:p>
    <w:p w14:paraId="23430478" w14:textId="00E74EB5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Adresa sjedišta:</w:t>
      </w:r>
      <w:r w:rsidR="008D2EEE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  <w:t>IVANA NEPOMUKA JEMERŠIĆA 1</w:t>
      </w:r>
    </w:p>
    <w:p w14:paraId="5D0F4310" w14:textId="44C31633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Broj RKP-a: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="008D2EEE">
        <w:rPr>
          <w:rFonts w:ascii="Arial" w:hAnsi="Arial" w:cs="Arial"/>
          <w:b/>
        </w:rPr>
        <w:tab/>
      </w:r>
      <w:r w:rsidR="00CC12B2" w:rsidRPr="00647FE1">
        <w:rPr>
          <w:rFonts w:ascii="Arial" w:hAnsi="Arial" w:cs="Arial"/>
          <w:b/>
        </w:rPr>
        <w:t>41968</w:t>
      </w:r>
    </w:p>
    <w:p w14:paraId="2D8CA3FD" w14:textId="0B376EF5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Matični broj: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="008D2EEE">
        <w:rPr>
          <w:rFonts w:ascii="Arial" w:hAnsi="Arial" w:cs="Arial"/>
          <w:b/>
        </w:rPr>
        <w:tab/>
      </w:r>
      <w:r w:rsidR="007C5D11" w:rsidRPr="00647FE1">
        <w:rPr>
          <w:rFonts w:ascii="Arial" w:hAnsi="Arial" w:cs="Arial"/>
          <w:b/>
        </w:rPr>
        <w:t>02092212</w:t>
      </w:r>
    </w:p>
    <w:p w14:paraId="077BFF53" w14:textId="19638557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OIB: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="00C513B7"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="007C5D11" w:rsidRPr="00647FE1">
        <w:rPr>
          <w:rFonts w:ascii="Arial" w:hAnsi="Arial" w:cs="Arial"/>
          <w:b/>
        </w:rPr>
        <w:t>3707</w:t>
      </w:r>
      <w:r w:rsidR="00736E5F" w:rsidRPr="00647FE1">
        <w:rPr>
          <w:rFonts w:ascii="Arial" w:hAnsi="Arial" w:cs="Arial"/>
          <w:b/>
        </w:rPr>
        <w:t>6752996</w:t>
      </w:r>
    </w:p>
    <w:p w14:paraId="3AFEC189" w14:textId="77777777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Razina: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  <w:t>21</w:t>
      </w:r>
    </w:p>
    <w:p w14:paraId="5A5368F4" w14:textId="3623E060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Razdjel:</w:t>
      </w:r>
      <w:r w:rsidRPr="00647FE1">
        <w:rPr>
          <w:rFonts w:ascii="Arial" w:hAnsi="Arial" w:cs="Arial"/>
          <w:b/>
        </w:rPr>
        <w:tab/>
      </w:r>
      <w:r w:rsidR="00C513B7"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  <w:t>000</w:t>
      </w:r>
    </w:p>
    <w:p w14:paraId="4CEE3DB8" w14:textId="6A9F4E69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Šifra djelatnosti:</w:t>
      </w:r>
      <w:r w:rsidR="008D2EEE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="00CC12B2" w:rsidRPr="00647FE1">
        <w:rPr>
          <w:rFonts w:ascii="Arial" w:hAnsi="Arial" w:cs="Arial"/>
          <w:b/>
        </w:rPr>
        <w:t>9101</w:t>
      </w:r>
    </w:p>
    <w:p w14:paraId="6AC296F4" w14:textId="7C900169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Šifra grada: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="008D2EEE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>139</w:t>
      </w:r>
    </w:p>
    <w:p w14:paraId="46260A0C" w14:textId="0FE27129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Razdoblje:</w:t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="008D2EEE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>01. siječnja  – 31. prosinca 20</w:t>
      </w:r>
      <w:r w:rsidR="0009065C" w:rsidRPr="00647FE1">
        <w:rPr>
          <w:rFonts w:ascii="Arial" w:hAnsi="Arial" w:cs="Arial"/>
          <w:b/>
        </w:rPr>
        <w:t>2</w:t>
      </w:r>
      <w:r w:rsidR="00A634FD">
        <w:rPr>
          <w:rFonts w:ascii="Arial" w:hAnsi="Arial" w:cs="Arial"/>
          <w:b/>
        </w:rPr>
        <w:t>4</w:t>
      </w:r>
      <w:r w:rsidRPr="00647FE1">
        <w:rPr>
          <w:rFonts w:ascii="Arial" w:hAnsi="Arial" w:cs="Arial"/>
          <w:b/>
        </w:rPr>
        <w:t>.</w:t>
      </w:r>
    </w:p>
    <w:p w14:paraId="3C5C4E6B" w14:textId="77777777" w:rsidR="006F7A04" w:rsidRPr="00647FE1" w:rsidRDefault="006F7A04">
      <w:pPr>
        <w:rPr>
          <w:rFonts w:ascii="Arial" w:hAnsi="Arial" w:cs="Arial"/>
          <w:b/>
        </w:rPr>
      </w:pPr>
    </w:p>
    <w:p w14:paraId="3C393377" w14:textId="77777777" w:rsidR="006F7A04" w:rsidRPr="00647FE1" w:rsidRDefault="006F7A04">
      <w:pPr>
        <w:rPr>
          <w:rFonts w:ascii="Arial" w:hAnsi="Arial" w:cs="Arial"/>
          <w:b/>
        </w:rPr>
      </w:pPr>
    </w:p>
    <w:p w14:paraId="797838D7" w14:textId="77777777" w:rsidR="006F7A04" w:rsidRPr="00647FE1" w:rsidRDefault="006F7A04">
      <w:pPr>
        <w:rPr>
          <w:rFonts w:ascii="Arial" w:hAnsi="Arial" w:cs="Arial"/>
        </w:rPr>
      </w:pPr>
    </w:p>
    <w:p w14:paraId="14297D6E" w14:textId="77777777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  <w:t>BILJEŠKE</w:t>
      </w:r>
    </w:p>
    <w:p w14:paraId="16BD990A" w14:textId="09F95D21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  <w:r w:rsidRPr="00647FE1">
        <w:rPr>
          <w:rFonts w:ascii="Arial" w:hAnsi="Arial" w:cs="Arial"/>
          <w:b/>
        </w:rPr>
        <w:tab/>
      </w:r>
    </w:p>
    <w:p w14:paraId="02A4D154" w14:textId="77777777" w:rsidR="006F7A04" w:rsidRPr="00647FE1" w:rsidRDefault="006F7A04">
      <w:pPr>
        <w:rPr>
          <w:rFonts w:ascii="Arial" w:hAnsi="Arial" w:cs="Arial"/>
          <w:b/>
        </w:rPr>
      </w:pPr>
    </w:p>
    <w:p w14:paraId="07FF3BF1" w14:textId="77777777" w:rsidR="006F7A04" w:rsidRPr="00647FE1" w:rsidRDefault="006F7A04">
      <w:pPr>
        <w:rPr>
          <w:rFonts w:ascii="Arial" w:hAnsi="Arial" w:cs="Arial"/>
          <w:b/>
        </w:rPr>
      </w:pPr>
    </w:p>
    <w:p w14:paraId="65AB3769" w14:textId="77777777" w:rsidR="006F7A04" w:rsidRPr="00647FE1" w:rsidRDefault="006F7A04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>I</w:t>
      </w:r>
      <w:r w:rsidRPr="00647FE1">
        <w:rPr>
          <w:rFonts w:ascii="Arial" w:hAnsi="Arial" w:cs="Arial"/>
          <w:b/>
        </w:rPr>
        <w:tab/>
        <w:t>BILJEŠKE UZ IZVJEŠTAJ O PRIHODIMA I RASHODIMA, PRIMICIMA I IZDACIMA</w:t>
      </w:r>
    </w:p>
    <w:p w14:paraId="7479A414" w14:textId="77777777" w:rsidR="00FD5CF2" w:rsidRPr="00647FE1" w:rsidRDefault="00FD5CF2">
      <w:pPr>
        <w:rPr>
          <w:rFonts w:ascii="Arial" w:hAnsi="Arial" w:cs="Arial"/>
          <w:b/>
        </w:rPr>
      </w:pPr>
      <w:r w:rsidRPr="00647FE1">
        <w:rPr>
          <w:rFonts w:ascii="Arial" w:hAnsi="Arial" w:cs="Arial"/>
          <w:b/>
        </w:rPr>
        <w:tab/>
        <w:t>(Obrazac: PR-RAS )</w:t>
      </w:r>
    </w:p>
    <w:p w14:paraId="7998883A" w14:textId="77777777" w:rsidR="00FD5CF2" w:rsidRPr="00647FE1" w:rsidRDefault="00FD5CF2">
      <w:pPr>
        <w:rPr>
          <w:rFonts w:ascii="Arial" w:hAnsi="Arial" w:cs="Arial"/>
          <w:b/>
        </w:rPr>
      </w:pPr>
    </w:p>
    <w:p w14:paraId="6BAF07BD" w14:textId="36AD50E0" w:rsidR="00FD5CF2" w:rsidRPr="00647FE1" w:rsidRDefault="004C299C" w:rsidP="00837320">
      <w:pPr>
        <w:ind w:firstLine="708"/>
        <w:rPr>
          <w:rFonts w:ascii="Arial" w:hAnsi="Arial" w:cs="Arial"/>
        </w:rPr>
      </w:pPr>
      <w:r w:rsidRPr="00647FE1">
        <w:rPr>
          <w:rFonts w:ascii="Arial" w:hAnsi="Arial" w:cs="Arial"/>
        </w:rPr>
        <w:t>Ukupno ostvareni prihodi za period od 01. siječnja do 31. prosinca 20</w:t>
      </w:r>
      <w:r w:rsidR="00D60C48" w:rsidRPr="00647FE1">
        <w:rPr>
          <w:rFonts w:ascii="Arial" w:hAnsi="Arial" w:cs="Arial"/>
        </w:rPr>
        <w:t>2</w:t>
      </w:r>
      <w:r w:rsidR="00A634FD">
        <w:rPr>
          <w:rFonts w:ascii="Arial" w:hAnsi="Arial" w:cs="Arial"/>
        </w:rPr>
        <w:t>4</w:t>
      </w:r>
      <w:r w:rsidRPr="00647FE1">
        <w:rPr>
          <w:rFonts w:ascii="Arial" w:hAnsi="Arial" w:cs="Arial"/>
        </w:rPr>
        <w:t xml:space="preserve">. godine iznose </w:t>
      </w:r>
      <w:r w:rsidR="00A634FD">
        <w:rPr>
          <w:rFonts w:ascii="Arial" w:hAnsi="Arial" w:cs="Arial"/>
        </w:rPr>
        <w:t>10</w:t>
      </w:r>
      <w:r w:rsidR="006B1876">
        <w:rPr>
          <w:rFonts w:ascii="Arial" w:hAnsi="Arial" w:cs="Arial"/>
        </w:rPr>
        <w:t>3.062,90</w:t>
      </w:r>
      <w:r w:rsidR="001C2786">
        <w:rPr>
          <w:rFonts w:ascii="Arial" w:hAnsi="Arial" w:cs="Arial"/>
        </w:rPr>
        <w:t xml:space="preserve"> eura</w:t>
      </w:r>
      <w:r w:rsidRPr="00647FE1">
        <w:rPr>
          <w:rFonts w:ascii="Arial" w:hAnsi="Arial" w:cs="Arial"/>
        </w:rPr>
        <w:t xml:space="preserve">  ili </w:t>
      </w:r>
      <w:r w:rsidR="004D58D7">
        <w:rPr>
          <w:rFonts w:ascii="Arial" w:hAnsi="Arial" w:cs="Arial"/>
        </w:rPr>
        <w:t>88,70</w:t>
      </w:r>
      <w:r w:rsidRPr="00647FE1">
        <w:rPr>
          <w:rFonts w:ascii="Arial" w:hAnsi="Arial" w:cs="Arial"/>
        </w:rPr>
        <w:t xml:space="preserve"> % u odnosu na plan, a rashodi u istom razdoblju </w:t>
      </w:r>
      <w:r w:rsidR="00A634FD">
        <w:rPr>
          <w:rFonts w:ascii="Arial" w:hAnsi="Arial" w:cs="Arial"/>
        </w:rPr>
        <w:t>103.155,69</w:t>
      </w:r>
      <w:r w:rsidR="001C2786">
        <w:rPr>
          <w:rFonts w:ascii="Arial" w:hAnsi="Arial" w:cs="Arial"/>
        </w:rPr>
        <w:t xml:space="preserve"> eura</w:t>
      </w:r>
      <w:r w:rsidRPr="00647FE1">
        <w:rPr>
          <w:rFonts w:ascii="Arial" w:hAnsi="Arial" w:cs="Arial"/>
        </w:rPr>
        <w:t xml:space="preserve">, ili </w:t>
      </w:r>
      <w:r w:rsidR="004D58D7">
        <w:rPr>
          <w:rFonts w:ascii="Arial" w:hAnsi="Arial" w:cs="Arial"/>
        </w:rPr>
        <w:t>88,20</w:t>
      </w:r>
      <w:r w:rsidR="00837320" w:rsidRPr="00647FE1">
        <w:rPr>
          <w:rFonts w:ascii="Arial" w:hAnsi="Arial" w:cs="Arial"/>
        </w:rPr>
        <w:t xml:space="preserve"> % u odnosu na plan.</w:t>
      </w:r>
    </w:p>
    <w:p w14:paraId="34C8C271" w14:textId="77777777" w:rsidR="00837320" w:rsidRPr="00647FE1" w:rsidRDefault="00837320" w:rsidP="00837320">
      <w:pPr>
        <w:ind w:firstLine="708"/>
        <w:rPr>
          <w:rFonts w:ascii="Arial" w:hAnsi="Arial" w:cs="Arial"/>
        </w:rPr>
      </w:pPr>
    </w:p>
    <w:p w14:paraId="14D8285E" w14:textId="2CF89A6C" w:rsidR="00837320" w:rsidRPr="00647FE1" w:rsidRDefault="00837320" w:rsidP="00837320">
      <w:pPr>
        <w:ind w:firstLine="708"/>
        <w:rPr>
          <w:rFonts w:ascii="Arial" w:hAnsi="Arial" w:cs="Arial"/>
        </w:rPr>
      </w:pPr>
      <w:r w:rsidRPr="00647FE1">
        <w:rPr>
          <w:rFonts w:ascii="Arial" w:hAnsi="Arial" w:cs="Arial"/>
        </w:rPr>
        <w:t>Iz obrasca PR-RAS vidljivo je da je u 20</w:t>
      </w:r>
      <w:r w:rsidR="001A6C47" w:rsidRPr="00647FE1">
        <w:rPr>
          <w:rFonts w:ascii="Arial" w:hAnsi="Arial" w:cs="Arial"/>
        </w:rPr>
        <w:t>2</w:t>
      </w:r>
      <w:r w:rsidR="00A634FD">
        <w:rPr>
          <w:rFonts w:ascii="Arial" w:hAnsi="Arial" w:cs="Arial"/>
        </w:rPr>
        <w:t>4</w:t>
      </w:r>
      <w:r w:rsidRPr="00647FE1">
        <w:rPr>
          <w:rFonts w:ascii="Arial" w:hAnsi="Arial" w:cs="Arial"/>
        </w:rPr>
        <w:t>. godini ostvaren:</w:t>
      </w:r>
    </w:p>
    <w:p w14:paraId="43916448" w14:textId="77777777" w:rsidR="00837320" w:rsidRPr="00647FE1" w:rsidRDefault="00837320" w:rsidP="00837320">
      <w:pPr>
        <w:ind w:firstLine="708"/>
        <w:rPr>
          <w:rFonts w:ascii="Arial" w:hAnsi="Arial" w:cs="Arial"/>
        </w:rPr>
      </w:pPr>
      <w:r w:rsidRPr="00647FE1">
        <w:rPr>
          <w:rFonts w:ascii="Arial" w:hAnsi="Arial" w:cs="Arial"/>
        </w:rPr>
        <w:tab/>
      </w:r>
    </w:p>
    <w:p w14:paraId="3BC0F898" w14:textId="4E1E79F6" w:rsidR="00837320" w:rsidRPr="00647FE1" w:rsidRDefault="00837320" w:rsidP="00837320">
      <w:pPr>
        <w:ind w:firstLine="708"/>
        <w:rPr>
          <w:rFonts w:ascii="Arial" w:hAnsi="Arial" w:cs="Arial"/>
        </w:rPr>
      </w:pPr>
      <w:r w:rsidRPr="00647FE1">
        <w:rPr>
          <w:rFonts w:ascii="Arial" w:hAnsi="Arial" w:cs="Arial"/>
        </w:rPr>
        <w:t xml:space="preserve"> </w:t>
      </w:r>
      <w:r w:rsidRPr="00647FE1">
        <w:rPr>
          <w:rFonts w:ascii="Arial" w:hAnsi="Arial" w:cs="Arial"/>
        </w:rPr>
        <w:tab/>
        <w:t>-</w:t>
      </w:r>
      <w:r w:rsidR="001C2786">
        <w:rPr>
          <w:rFonts w:ascii="Arial" w:hAnsi="Arial" w:cs="Arial"/>
        </w:rPr>
        <w:t>manjak</w:t>
      </w:r>
      <w:r w:rsidRPr="00647FE1">
        <w:rPr>
          <w:rFonts w:ascii="Arial" w:hAnsi="Arial" w:cs="Arial"/>
        </w:rPr>
        <w:t xml:space="preserve"> prihoda i primitaka u iznosu od </w:t>
      </w:r>
      <w:r w:rsidR="008B1019">
        <w:rPr>
          <w:rFonts w:ascii="Arial" w:hAnsi="Arial" w:cs="Arial"/>
        </w:rPr>
        <w:t>92,79</w:t>
      </w:r>
      <w:r w:rsidR="001C2786">
        <w:rPr>
          <w:rFonts w:ascii="Arial" w:hAnsi="Arial" w:cs="Arial"/>
        </w:rPr>
        <w:t xml:space="preserve"> eura,</w:t>
      </w:r>
    </w:p>
    <w:p w14:paraId="750DC245" w14:textId="3C79FBCD" w:rsidR="00837320" w:rsidRPr="00647FE1" w:rsidRDefault="00837320" w:rsidP="00837320">
      <w:pPr>
        <w:ind w:firstLine="708"/>
        <w:rPr>
          <w:rFonts w:ascii="Arial" w:hAnsi="Arial" w:cs="Arial"/>
        </w:rPr>
      </w:pPr>
      <w:r w:rsidRPr="00647FE1">
        <w:rPr>
          <w:rFonts w:ascii="Arial" w:hAnsi="Arial" w:cs="Arial"/>
        </w:rPr>
        <w:tab/>
        <w:t>-</w:t>
      </w:r>
      <w:r w:rsidR="00023A14" w:rsidRPr="00647FE1">
        <w:rPr>
          <w:rFonts w:ascii="Arial" w:hAnsi="Arial" w:cs="Arial"/>
        </w:rPr>
        <w:t>višak</w:t>
      </w:r>
      <w:r w:rsidRPr="00647FE1">
        <w:rPr>
          <w:rFonts w:ascii="Arial" w:hAnsi="Arial" w:cs="Arial"/>
        </w:rPr>
        <w:t xml:space="preserve"> prihoda-preneseni u iznosu od </w:t>
      </w:r>
      <w:r w:rsidR="008B1019">
        <w:rPr>
          <w:rFonts w:ascii="Arial" w:hAnsi="Arial" w:cs="Arial"/>
        </w:rPr>
        <w:t>808,89</w:t>
      </w:r>
      <w:r w:rsidR="001C2786">
        <w:rPr>
          <w:rFonts w:ascii="Arial" w:hAnsi="Arial" w:cs="Arial"/>
        </w:rPr>
        <w:t xml:space="preserve"> eura,</w:t>
      </w:r>
    </w:p>
    <w:p w14:paraId="2BE2D637" w14:textId="7C03A97B" w:rsidR="00837320" w:rsidRPr="00647FE1" w:rsidRDefault="00837320" w:rsidP="00837320">
      <w:pPr>
        <w:ind w:left="1416"/>
        <w:rPr>
          <w:rFonts w:ascii="Arial" w:hAnsi="Arial" w:cs="Arial"/>
        </w:rPr>
      </w:pPr>
      <w:r w:rsidRPr="00647FE1">
        <w:rPr>
          <w:rFonts w:ascii="Arial" w:hAnsi="Arial" w:cs="Arial"/>
        </w:rPr>
        <w:t>-</w:t>
      </w:r>
      <w:r w:rsidR="001A6C47" w:rsidRPr="00647FE1">
        <w:rPr>
          <w:rFonts w:ascii="Arial" w:hAnsi="Arial" w:cs="Arial"/>
        </w:rPr>
        <w:t>višak prihoda i primitaka raspoloživ u slijedećem razdoblju</w:t>
      </w:r>
      <w:r w:rsidRPr="00647FE1">
        <w:rPr>
          <w:rFonts w:ascii="Arial" w:hAnsi="Arial" w:cs="Arial"/>
        </w:rPr>
        <w:t xml:space="preserve"> </w:t>
      </w:r>
      <w:r w:rsidR="00CC12B2" w:rsidRPr="00647FE1">
        <w:rPr>
          <w:rFonts w:ascii="Arial" w:hAnsi="Arial" w:cs="Arial"/>
        </w:rPr>
        <w:t xml:space="preserve">iznosi </w:t>
      </w:r>
      <w:r w:rsidRPr="00647FE1">
        <w:rPr>
          <w:rFonts w:ascii="Arial" w:hAnsi="Arial" w:cs="Arial"/>
        </w:rPr>
        <w:t xml:space="preserve"> </w:t>
      </w:r>
      <w:r w:rsidR="008B1019">
        <w:rPr>
          <w:rFonts w:ascii="Arial" w:hAnsi="Arial" w:cs="Arial"/>
        </w:rPr>
        <w:t>716,10</w:t>
      </w:r>
      <w:r w:rsidR="001C2786">
        <w:rPr>
          <w:rFonts w:ascii="Arial" w:hAnsi="Arial" w:cs="Arial"/>
        </w:rPr>
        <w:t xml:space="preserve"> eura</w:t>
      </w:r>
      <w:r w:rsidR="005C3F65">
        <w:rPr>
          <w:rFonts w:ascii="Arial" w:hAnsi="Arial" w:cs="Arial"/>
        </w:rPr>
        <w:t>.</w:t>
      </w:r>
    </w:p>
    <w:p w14:paraId="3840CD47" w14:textId="6B7F4721" w:rsidR="00837320" w:rsidRPr="00647FE1" w:rsidRDefault="00837320" w:rsidP="003A7198">
      <w:pPr>
        <w:ind w:firstLine="708"/>
        <w:rPr>
          <w:rFonts w:ascii="Arial" w:hAnsi="Arial" w:cs="Arial"/>
        </w:rPr>
      </w:pPr>
      <w:r w:rsidRPr="00647FE1">
        <w:rPr>
          <w:rFonts w:ascii="Arial" w:hAnsi="Arial" w:cs="Arial"/>
        </w:rPr>
        <w:t>Stanje novčanih sredstava na početku izvještaja tj. 01. siječnja 20</w:t>
      </w:r>
      <w:r w:rsidR="001A6C47" w:rsidRPr="00647FE1">
        <w:rPr>
          <w:rFonts w:ascii="Arial" w:hAnsi="Arial" w:cs="Arial"/>
        </w:rPr>
        <w:t>2</w:t>
      </w:r>
      <w:r w:rsidR="008B1019">
        <w:rPr>
          <w:rFonts w:ascii="Arial" w:hAnsi="Arial" w:cs="Arial"/>
        </w:rPr>
        <w:t>4</w:t>
      </w:r>
      <w:r w:rsidRPr="00647FE1">
        <w:rPr>
          <w:rFonts w:ascii="Arial" w:hAnsi="Arial" w:cs="Arial"/>
        </w:rPr>
        <w:t xml:space="preserve">. godine iznosilo je </w:t>
      </w:r>
      <w:r w:rsidR="008B1019">
        <w:rPr>
          <w:rFonts w:ascii="Arial" w:hAnsi="Arial" w:cs="Arial"/>
        </w:rPr>
        <w:t>4.104,21</w:t>
      </w:r>
      <w:r w:rsidR="001C2786">
        <w:rPr>
          <w:rFonts w:ascii="Arial" w:hAnsi="Arial" w:cs="Arial"/>
        </w:rPr>
        <w:t xml:space="preserve"> eura</w:t>
      </w:r>
      <w:r w:rsidR="005C3F65">
        <w:rPr>
          <w:rFonts w:ascii="Arial" w:hAnsi="Arial" w:cs="Arial"/>
        </w:rPr>
        <w:t>,</w:t>
      </w:r>
      <w:r w:rsidR="003A7198" w:rsidRPr="00647FE1">
        <w:rPr>
          <w:rFonts w:ascii="Arial" w:hAnsi="Arial" w:cs="Arial"/>
        </w:rPr>
        <w:t xml:space="preserve"> a 31. prosinca 20</w:t>
      </w:r>
      <w:r w:rsidR="001A6C47" w:rsidRPr="00647FE1">
        <w:rPr>
          <w:rFonts w:ascii="Arial" w:hAnsi="Arial" w:cs="Arial"/>
        </w:rPr>
        <w:t>2</w:t>
      </w:r>
      <w:r w:rsidR="008B1019">
        <w:rPr>
          <w:rFonts w:ascii="Arial" w:hAnsi="Arial" w:cs="Arial"/>
        </w:rPr>
        <w:t>4</w:t>
      </w:r>
      <w:r w:rsidR="003A7198" w:rsidRPr="00647FE1">
        <w:rPr>
          <w:rFonts w:ascii="Arial" w:hAnsi="Arial" w:cs="Arial"/>
        </w:rPr>
        <w:t xml:space="preserve">. godine iznosi </w:t>
      </w:r>
      <w:r w:rsidR="008B1019">
        <w:rPr>
          <w:rFonts w:ascii="Arial" w:hAnsi="Arial" w:cs="Arial"/>
        </w:rPr>
        <w:t>6.415,29</w:t>
      </w:r>
      <w:r w:rsidR="001C2786">
        <w:rPr>
          <w:rFonts w:ascii="Arial" w:hAnsi="Arial" w:cs="Arial"/>
        </w:rPr>
        <w:t xml:space="preserve"> eura.</w:t>
      </w:r>
    </w:p>
    <w:p w14:paraId="290FF9B5" w14:textId="77777777" w:rsidR="003A7198" w:rsidRPr="00647FE1" w:rsidRDefault="003A7198" w:rsidP="00837320">
      <w:pPr>
        <w:rPr>
          <w:rFonts w:ascii="Arial" w:hAnsi="Arial" w:cs="Arial"/>
        </w:rPr>
      </w:pPr>
    </w:p>
    <w:p w14:paraId="64EB5138" w14:textId="73F32A96" w:rsidR="003A7198" w:rsidRPr="00647FE1" w:rsidRDefault="003A7198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ab/>
        <w:t xml:space="preserve">Tekuće pomoći proračunskim korisnicima iz proračuna koji im nije nadležan iznose </w:t>
      </w:r>
      <w:r w:rsidR="009B250B">
        <w:rPr>
          <w:rFonts w:ascii="Arial" w:hAnsi="Arial" w:cs="Arial"/>
        </w:rPr>
        <w:t>18.</w:t>
      </w:r>
      <w:r w:rsidR="008B1019">
        <w:rPr>
          <w:rFonts w:ascii="Arial" w:hAnsi="Arial" w:cs="Arial"/>
        </w:rPr>
        <w:t>600,00</w:t>
      </w:r>
      <w:r w:rsidR="009B250B">
        <w:rPr>
          <w:rFonts w:ascii="Arial" w:hAnsi="Arial" w:cs="Arial"/>
        </w:rPr>
        <w:t xml:space="preserve"> eura</w:t>
      </w:r>
      <w:r w:rsidRPr="00647FE1">
        <w:rPr>
          <w:rFonts w:ascii="Arial" w:hAnsi="Arial" w:cs="Arial"/>
        </w:rPr>
        <w:t xml:space="preserve"> od čega je pomoć od Ministarstva kulture za </w:t>
      </w:r>
      <w:r w:rsidR="00AA06D1" w:rsidRPr="00647FE1">
        <w:rPr>
          <w:rFonts w:ascii="Arial" w:hAnsi="Arial" w:cs="Arial"/>
        </w:rPr>
        <w:t xml:space="preserve">nabavu knjiga i knjižne građe </w:t>
      </w:r>
      <w:r w:rsidR="009B250B">
        <w:rPr>
          <w:rFonts w:ascii="Arial" w:hAnsi="Arial" w:cs="Arial"/>
        </w:rPr>
        <w:t>3.</w:t>
      </w:r>
      <w:r w:rsidR="008B1019">
        <w:rPr>
          <w:rFonts w:ascii="Arial" w:hAnsi="Arial" w:cs="Arial"/>
        </w:rPr>
        <w:t>700,00</w:t>
      </w:r>
      <w:r w:rsidR="009B250B">
        <w:rPr>
          <w:rFonts w:ascii="Arial" w:hAnsi="Arial" w:cs="Arial"/>
        </w:rPr>
        <w:t xml:space="preserve"> eura</w:t>
      </w:r>
      <w:r w:rsidR="00AA06D1" w:rsidRPr="00647FE1">
        <w:rPr>
          <w:rFonts w:ascii="Arial" w:hAnsi="Arial" w:cs="Arial"/>
        </w:rPr>
        <w:t xml:space="preserve">, </w:t>
      </w:r>
      <w:r w:rsidR="009B250B">
        <w:rPr>
          <w:rFonts w:ascii="Arial" w:hAnsi="Arial" w:cs="Arial"/>
        </w:rPr>
        <w:t xml:space="preserve"> za otkup knjiga u iznosu od 8.</w:t>
      </w:r>
      <w:r w:rsidR="008B1019">
        <w:rPr>
          <w:rFonts w:ascii="Arial" w:hAnsi="Arial" w:cs="Arial"/>
        </w:rPr>
        <w:t>100,00</w:t>
      </w:r>
      <w:r w:rsidR="009B250B">
        <w:rPr>
          <w:rFonts w:ascii="Arial" w:hAnsi="Arial" w:cs="Arial"/>
        </w:rPr>
        <w:t xml:space="preserve"> eura, pomoć od BBŽ u iznosu od </w:t>
      </w:r>
      <w:r w:rsidR="008B1019">
        <w:rPr>
          <w:rFonts w:ascii="Arial" w:hAnsi="Arial" w:cs="Arial"/>
        </w:rPr>
        <w:t>3</w:t>
      </w:r>
      <w:r w:rsidR="009B250B">
        <w:rPr>
          <w:rFonts w:ascii="Arial" w:hAnsi="Arial" w:cs="Arial"/>
        </w:rPr>
        <w:t>00,00 eura, pomoć Ministarstva za računalnu opremu u iznosu od 1.</w:t>
      </w:r>
      <w:r w:rsidR="008B1019">
        <w:rPr>
          <w:rFonts w:ascii="Arial" w:hAnsi="Arial" w:cs="Arial"/>
        </w:rPr>
        <w:t>500,00</w:t>
      </w:r>
      <w:r w:rsidR="009B250B">
        <w:rPr>
          <w:rFonts w:ascii="Arial" w:hAnsi="Arial" w:cs="Arial"/>
        </w:rPr>
        <w:t xml:space="preserve"> eura, pomoć za pro</w:t>
      </w:r>
      <w:r w:rsidR="00B70E3B" w:rsidRPr="00647FE1">
        <w:rPr>
          <w:rFonts w:ascii="Arial" w:hAnsi="Arial" w:cs="Arial"/>
        </w:rPr>
        <w:t>gram</w:t>
      </w:r>
      <w:r w:rsidR="005C3F65">
        <w:rPr>
          <w:rFonts w:ascii="Arial" w:hAnsi="Arial" w:cs="Arial"/>
        </w:rPr>
        <w:t xml:space="preserve"> Dječji tjedan s knjižnicom </w:t>
      </w:r>
      <w:r w:rsidR="008B1019">
        <w:rPr>
          <w:rFonts w:ascii="Arial" w:hAnsi="Arial" w:cs="Arial"/>
        </w:rPr>
        <w:t>800,00</w:t>
      </w:r>
      <w:r w:rsidR="009B250B">
        <w:rPr>
          <w:rFonts w:ascii="Arial" w:hAnsi="Arial" w:cs="Arial"/>
        </w:rPr>
        <w:t xml:space="preserve"> eura,  </w:t>
      </w:r>
      <w:r w:rsidR="005C3F65">
        <w:rPr>
          <w:rFonts w:ascii="Arial" w:hAnsi="Arial" w:cs="Arial"/>
        </w:rPr>
        <w:t xml:space="preserve">Program Ljeto s knjižnicom </w:t>
      </w:r>
      <w:r w:rsidR="008B1019">
        <w:rPr>
          <w:rFonts w:ascii="Arial" w:hAnsi="Arial" w:cs="Arial"/>
        </w:rPr>
        <w:t>400,00</w:t>
      </w:r>
      <w:r w:rsidR="009B250B">
        <w:rPr>
          <w:rFonts w:ascii="Arial" w:hAnsi="Arial" w:cs="Arial"/>
        </w:rPr>
        <w:t xml:space="preserve"> eura</w:t>
      </w:r>
      <w:r w:rsidR="005C3F65">
        <w:rPr>
          <w:rFonts w:ascii="Arial" w:hAnsi="Arial" w:cs="Arial"/>
        </w:rPr>
        <w:t xml:space="preserve">, Program Misli zeleno </w:t>
      </w:r>
      <w:r w:rsidR="008B1019">
        <w:rPr>
          <w:rFonts w:ascii="Arial" w:hAnsi="Arial" w:cs="Arial"/>
        </w:rPr>
        <w:t>400,00</w:t>
      </w:r>
      <w:r w:rsidR="009B250B">
        <w:rPr>
          <w:rFonts w:ascii="Arial" w:hAnsi="Arial" w:cs="Arial"/>
        </w:rPr>
        <w:t xml:space="preserve"> eura</w:t>
      </w:r>
      <w:r w:rsidR="005C3F65">
        <w:rPr>
          <w:rFonts w:ascii="Arial" w:hAnsi="Arial" w:cs="Arial"/>
        </w:rPr>
        <w:t xml:space="preserve"> te Program Čitam i rastem</w:t>
      </w:r>
      <w:r w:rsidR="00B70E3B" w:rsidRPr="00647FE1">
        <w:rPr>
          <w:rFonts w:ascii="Arial" w:hAnsi="Arial" w:cs="Arial"/>
        </w:rPr>
        <w:t xml:space="preserve"> </w:t>
      </w:r>
      <w:r w:rsidR="008B1019">
        <w:rPr>
          <w:rFonts w:ascii="Arial" w:hAnsi="Arial" w:cs="Arial"/>
        </w:rPr>
        <w:t>1.000,00</w:t>
      </w:r>
      <w:r w:rsidR="009B250B">
        <w:rPr>
          <w:rFonts w:ascii="Arial" w:hAnsi="Arial" w:cs="Arial"/>
        </w:rPr>
        <w:t xml:space="preserve"> eura</w:t>
      </w:r>
      <w:r w:rsidR="005C3F65">
        <w:rPr>
          <w:rFonts w:ascii="Arial" w:hAnsi="Arial" w:cs="Arial"/>
        </w:rPr>
        <w:t xml:space="preserve">  i </w:t>
      </w:r>
      <w:r w:rsidR="00AA06D1" w:rsidRPr="00647FE1">
        <w:rPr>
          <w:rFonts w:ascii="Arial" w:hAnsi="Arial" w:cs="Arial"/>
        </w:rPr>
        <w:t xml:space="preserve"> pomoć od Općine Veliki Grđevac u iznosu od </w:t>
      </w:r>
      <w:r w:rsidR="009B250B">
        <w:rPr>
          <w:rFonts w:ascii="Arial" w:hAnsi="Arial" w:cs="Arial"/>
        </w:rPr>
        <w:t>2.400,00 eura</w:t>
      </w:r>
      <w:r w:rsidR="005C3F65">
        <w:rPr>
          <w:rFonts w:ascii="Arial" w:hAnsi="Arial" w:cs="Arial"/>
        </w:rPr>
        <w:t>.</w:t>
      </w:r>
    </w:p>
    <w:p w14:paraId="113A7FF1" w14:textId="089FA477" w:rsidR="00E26CF7" w:rsidRPr="00647FE1" w:rsidRDefault="00E26CF7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ab/>
        <w:t xml:space="preserve">Prihodi od kamata na oročena sredstva i depozite po viđenju iznose </w:t>
      </w:r>
      <w:r w:rsidR="008B1019">
        <w:rPr>
          <w:rFonts w:ascii="Arial" w:hAnsi="Arial" w:cs="Arial"/>
        </w:rPr>
        <w:t>8,18</w:t>
      </w:r>
      <w:r w:rsidR="009B250B">
        <w:rPr>
          <w:rFonts w:ascii="Arial" w:hAnsi="Arial" w:cs="Arial"/>
        </w:rPr>
        <w:t xml:space="preserve"> eura</w:t>
      </w:r>
      <w:r w:rsidRPr="00647FE1">
        <w:rPr>
          <w:rFonts w:ascii="Arial" w:hAnsi="Arial" w:cs="Arial"/>
        </w:rPr>
        <w:t>.</w:t>
      </w:r>
    </w:p>
    <w:p w14:paraId="4AFE5E17" w14:textId="7AAFFF5D" w:rsidR="00E26CF7" w:rsidRDefault="00E26CF7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ab/>
        <w:t xml:space="preserve">Ostali nespomenuti prihodi (članarina knjižnice) iznose </w:t>
      </w:r>
      <w:r w:rsidR="009B250B">
        <w:rPr>
          <w:rFonts w:ascii="Arial" w:hAnsi="Arial" w:cs="Arial"/>
        </w:rPr>
        <w:t>1.</w:t>
      </w:r>
      <w:r w:rsidR="008B1019">
        <w:rPr>
          <w:rFonts w:ascii="Arial" w:hAnsi="Arial" w:cs="Arial"/>
        </w:rPr>
        <w:t>0</w:t>
      </w:r>
      <w:r w:rsidR="009B250B">
        <w:rPr>
          <w:rFonts w:ascii="Arial" w:hAnsi="Arial" w:cs="Arial"/>
        </w:rPr>
        <w:t>68,00 eura</w:t>
      </w:r>
      <w:r w:rsidRPr="00647FE1">
        <w:rPr>
          <w:rFonts w:ascii="Arial" w:hAnsi="Arial" w:cs="Arial"/>
        </w:rPr>
        <w:t>.</w:t>
      </w:r>
    </w:p>
    <w:p w14:paraId="616FED54" w14:textId="45951175" w:rsidR="004973DA" w:rsidRPr="00647FE1" w:rsidRDefault="004973DA" w:rsidP="008373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Prihodi od </w:t>
      </w:r>
      <w:r w:rsidR="008B1019">
        <w:rPr>
          <w:rFonts w:ascii="Arial" w:hAnsi="Arial" w:cs="Arial"/>
        </w:rPr>
        <w:t>donacija</w:t>
      </w:r>
      <w:r>
        <w:rPr>
          <w:rFonts w:ascii="Arial" w:hAnsi="Arial" w:cs="Arial"/>
        </w:rPr>
        <w:t xml:space="preserve"> iznose </w:t>
      </w:r>
      <w:r w:rsidR="008B1019">
        <w:rPr>
          <w:rFonts w:ascii="Arial" w:hAnsi="Arial" w:cs="Arial"/>
        </w:rPr>
        <w:t>745,24</w:t>
      </w:r>
      <w:r w:rsidR="009B250B">
        <w:rPr>
          <w:rFonts w:ascii="Arial" w:hAnsi="Arial" w:cs="Arial"/>
        </w:rPr>
        <w:t xml:space="preserve"> eura</w:t>
      </w:r>
      <w:r>
        <w:rPr>
          <w:rFonts w:ascii="Arial" w:hAnsi="Arial" w:cs="Arial"/>
        </w:rPr>
        <w:t>.</w:t>
      </w:r>
    </w:p>
    <w:p w14:paraId="309996EE" w14:textId="7763DF40" w:rsidR="00E26CF7" w:rsidRPr="00647FE1" w:rsidRDefault="00E26CF7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ab/>
      </w:r>
      <w:r w:rsidR="00D4642F" w:rsidRPr="00647FE1">
        <w:rPr>
          <w:rFonts w:ascii="Arial" w:hAnsi="Arial" w:cs="Arial"/>
        </w:rPr>
        <w:t xml:space="preserve">Prihodi iz </w:t>
      </w:r>
      <w:r w:rsidR="009B250B">
        <w:rPr>
          <w:rFonts w:ascii="Arial" w:hAnsi="Arial" w:cs="Arial"/>
        </w:rPr>
        <w:t xml:space="preserve">nadležnog </w:t>
      </w:r>
      <w:r w:rsidR="00D4642F" w:rsidRPr="00647FE1">
        <w:rPr>
          <w:rFonts w:ascii="Arial" w:hAnsi="Arial" w:cs="Arial"/>
        </w:rPr>
        <w:t xml:space="preserve">proračuna za </w:t>
      </w:r>
      <w:r w:rsidR="008D2EEE">
        <w:rPr>
          <w:rFonts w:ascii="Arial" w:hAnsi="Arial" w:cs="Arial"/>
        </w:rPr>
        <w:t>financiranje rashoda poslovanja</w:t>
      </w:r>
      <w:r w:rsidR="00D4642F" w:rsidRPr="00647FE1">
        <w:rPr>
          <w:rFonts w:ascii="Arial" w:hAnsi="Arial" w:cs="Arial"/>
        </w:rPr>
        <w:t xml:space="preserve"> iznose </w:t>
      </w:r>
      <w:r w:rsidR="008B1019">
        <w:rPr>
          <w:rFonts w:ascii="Arial" w:hAnsi="Arial" w:cs="Arial"/>
        </w:rPr>
        <w:t>73.832,07</w:t>
      </w:r>
      <w:r w:rsidR="009B250B">
        <w:rPr>
          <w:rFonts w:ascii="Arial" w:hAnsi="Arial" w:cs="Arial"/>
        </w:rPr>
        <w:t xml:space="preserve"> eura</w:t>
      </w:r>
      <w:r w:rsidR="00D4642F" w:rsidRPr="00647FE1">
        <w:rPr>
          <w:rFonts w:ascii="Arial" w:hAnsi="Arial" w:cs="Arial"/>
        </w:rPr>
        <w:t xml:space="preserve"> a prihodi iz </w:t>
      </w:r>
      <w:r w:rsidR="009B250B">
        <w:rPr>
          <w:rFonts w:ascii="Arial" w:hAnsi="Arial" w:cs="Arial"/>
        </w:rPr>
        <w:t xml:space="preserve">nadležnog </w:t>
      </w:r>
      <w:r w:rsidR="00D4642F" w:rsidRPr="00647FE1">
        <w:rPr>
          <w:rFonts w:ascii="Arial" w:hAnsi="Arial" w:cs="Arial"/>
        </w:rPr>
        <w:t xml:space="preserve">proračuna za financiranje rashoda za nabavu nefinancijske imovine iznose </w:t>
      </w:r>
      <w:r w:rsidR="008B1019">
        <w:rPr>
          <w:rFonts w:ascii="Arial" w:hAnsi="Arial" w:cs="Arial"/>
        </w:rPr>
        <w:t>8.530,41</w:t>
      </w:r>
      <w:r w:rsidR="009B250B">
        <w:rPr>
          <w:rFonts w:ascii="Arial" w:hAnsi="Arial" w:cs="Arial"/>
        </w:rPr>
        <w:t xml:space="preserve"> eura</w:t>
      </w:r>
      <w:r w:rsidR="00D4642F" w:rsidRPr="00647FE1">
        <w:rPr>
          <w:rFonts w:ascii="Arial" w:hAnsi="Arial" w:cs="Arial"/>
        </w:rPr>
        <w:t>.</w:t>
      </w:r>
    </w:p>
    <w:p w14:paraId="58678756" w14:textId="54D121FF" w:rsidR="00D4642F" w:rsidRPr="00647FE1" w:rsidRDefault="00D4642F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ab/>
        <w:t xml:space="preserve">Prihodi od prodaje knjiga  iznose </w:t>
      </w:r>
      <w:r w:rsidR="008B1019">
        <w:rPr>
          <w:rFonts w:ascii="Arial" w:hAnsi="Arial" w:cs="Arial"/>
        </w:rPr>
        <w:t>279,00</w:t>
      </w:r>
      <w:r w:rsidR="007E01C6">
        <w:rPr>
          <w:rFonts w:ascii="Arial" w:hAnsi="Arial" w:cs="Arial"/>
        </w:rPr>
        <w:t xml:space="preserve"> eura.</w:t>
      </w:r>
    </w:p>
    <w:p w14:paraId="3297C196" w14:textId="77777777" w:rsidR="004E67D1" w:rsidRPr="00647FE1" w:rsidRDefault="004E67D1" w:rsidP="00837320">
      <w:pPr>
        <w:rPr>
          <w:rFonts w:ascii="Arial" w:hAnsi="Arial" w:cs="Arial"/>
        </w:rPr>
      </w:pPr>
    </w:p>
    <w:p w14:paraId="02EA7515" w14:textId="77777777" w:rsidR="00CC1C69" w:rsidRPr="00647FE1" w:rsidRDefault="00CC1C69" w:rsidP="00837320">
      <w:pPr>
        <w:rPr>
          <w:rFonts w:ascii="Arial" w:hAnsi="Arial" w:cs="Arial"/>
        </w:rPr>
      </w:pPr>
    </w:p>
    <w:p w14:paraId="779A5515" w14:textId="77777777" w:rsidR="00CC1C69" w:rsidRPr="00647FE1" w:rsidRDefault="00CC1C69" w:rsidP="00837320">
      <w:pPr>
        <w:rPr>
          <w:rFonts w:ascii="Arial" w:hAnsi="Arial" w:cs="Arial"/>
        </w:rPr>
      </w:pPr>
    </w:p>
    <w:p w14:paraId="76BEF825" w14:textId="0EC6B87C" w:rsidR="00CC1C69" w:rsidRPr="00647FE1" w:rsidRDefault="00CC1C69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ab/>
        <w:t>Ukupno ostvareni rashodi u periodu od 01. siječnja do 31. prosinca 20</w:t>
      </w:r>
      <w:r w:rsidR="001A6C47" w:rsidRPr="00647FE1">
        <w:rPr>
          <w:rFonts w:ascii="Arial" w:hAnsi="Arial" w:cs="Arial"/>
        </w:rPr>
        <w:t>2</w:t>
      </w:r>
      <w:r w:rsidR="008B1019">
        <w:rPr>
          <w:rFonts w:ascii="Arial" w:hAnsi="Arial" w:cs="Arial"/>
        </w:rPr>
        <w:t>4</w:t>
      </w:r>
      <w:r w:rsidRPr="00647FE1">
        <w:rPr>
          <w:rFonts w:ascii="Arial" w:hAnsi="Arial" w:cs="Arial"/>
        </w:rPr>
        <w:t xml:space="preserve">. godine iznose </w:t>
      </w:r>
      <w:r w:rsidR="008B1019">
        <w:rPr>
          <w:rFonts w:ascii="Arial" w:hAnsi="Arial" w:cs="Arial"/>
        </w:rPr>
        <w:t>103.155,69</w:t>
      </w:r>
      <w:r w:rsidR="007E01C6">
        <w:rPr>
          <w:rFonts w:ascii="Arial" w:hAnsi="Arial" w:cs="Arial"/>
        </w:rPr>
        <w:t xml:space="preserve"> eura</w:t>
      </w:r>
      <w:r w:rsidRPr="00647FE1">
        <w:rPr>
          <w:rFonts w:ascii="Arial" w:hAnsi="Arial" w:cs="Arial"/>
        </w:rPr>
        <w:t xml:space="preserve"> ili</w:t>
      </w:r>
      <w:r w:rsidR="00B70E3B" w:rsidRPr="00647FE1">
        <w:rPr>
          <w:rFonts w:ascii="Arial" w:hAnsi="Arial" w:cs="Arial"/>
        </w:rPr>
        <w:t xml:space="preserve"> </w:t>
      </w:r>
      <w:r w:rsidR="004D58D7">
        <w:rPr>
          <w:rFonts w:ascii="Arial" w:hAnsi="Arial" w:cs="Arial"/>
        </w:rPr>
        <w:t>88,20</w:t>
      </w:r>
      <w:r w:rsidRPr="00647FE1">
        <w:rPr>
          <w:rFonts w:ascii="Arial" w:hAnsi="Arial" w:cs="Arial"/>
        </w:rPr>
        <w:t xml:space="preserve"> % u odnosu na plan  od čega je za redovan rad </w:t>
      </w:r>
      <w:r w:rsidR="00AA06D1" w:rsidRPr="00647FE1">
        <w:rPr>
          <w:rFonts w:ascii="Arial" w:hAnsi="Arial" w:cs="Arial"/>
        </w:rPr>
        <w:t>Gradske knjižnice</w:t>
      </w:r>
      <w:r w:rsidRPr="00647FE1">
        <w:rPr>
          <w:rFonts w:ascii="Arial" w:hAnsi="Arial" w:cs="Arial"/>
        </w:rPr>
        <w:t xml:space="preserve"> utrošeno </w:t>
      </w:r>
      <w:r w:rsidR="008B1019">
        <w:rPr>
          <w:rFonts w:ascii="Arial" w:hAnsi="Arial" w:cs="Arial"/>
        </w:rPr>
        <w:t>93.</w:t>
      </w:r>
      <w:r w:rsidR="002925FF">
        <w:rPr>
          <w:rFonts w:ascii="Arial" w:hAnsi="Arial" w:cs="Arial"/>
        </w:rPr>
        <w:t>180,60</w:t>
      </w:r>
      <w:r w:rsidR="007E01C6">
        <w:rPr>
          <w:rFonts w:ascii="Arial" w:hAnsi="Arial" w:cs="Arial"/>
        </w:rPr>
        <w:t xml:space="preserve"> eura</w:t>
      </w:r>
      <w:r w:rsidRPr="00647FE1">
        <w:rPr>
          <w:rFonts w:ascii="Arial" w:hAnsi="Arial" w:cs="Arial"/>
        </w:rPr>
        <w:t xml:space="preserve"> kun</w:t>
      </w:r>
      <w:r w:rsidR="00C715BE">
        <w:rPr>
          <w:rFonts w:ascii="Arial" w:hAnsi="Arial" w:cs="Arial"/>
        </w:rPr>
        <w:t>a</w:t>
      </w:r>
      <w:r w:rsidRPr="00647FE1">
        <w:rPr>
          <w:rFonts w:ascii="Arial" w:hAnsi="Arial" w:cs="Arial"/>
        </w:rPr>
        <w:t xml:space="preserve"> te za programe </w:t>
      </w:r>
      <w:r w:rsidR="002925FF">
        <w:rPr>
          <w:rFonts w:ascii="Arial" w:hAnsi="Arial" w:cs="Arial"/>
        </w:rPr>
        <w:t>9.975,09</w:t>
      </w:r>
      <w:r w:rsidR="007E01C6">
        <w:rPr>
          <w:rFonts w:ascii="Arial" w:hAnsi="Arial" w:cs="Arial"/>
        </w:rPr>
        <w:t xml:space="preserve"> eura</w:t>
      </w:r>
      <w:r w:rsidRPr="00647FE1">
        <w:rPr>
          <w:rFonts w:ascii="Arial" w:hAnsi="Arial" w:cs="Arial"/>
        </w:rPr>
        <w:t xml:space="preserve"> od čega su:</w:t>
      </w:r>
    </w:p>
    <w:p w14:paraId="17429B68" w14:textId="77777777" w:rsidR="00CC1C69" w:rsidRPr="00647FE1" w:rsidRDefault="00CC1C69" w:rsidP="00837320">
      <w:pPr>
        <w:rPr>
          <w:rFonts w:ascii="Arial" w:hAnsi="Arial" w:cs="Arial"/>
        </w:rPr>
      </w:pPr>
    </w:p>
    <w:p w14:paraId="715090E9" w14:textId="57939AB3" w:rsidR="00CC1C69" w:rsidRPr="00647FE1" w:rsidRDefault="00CC1C69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</w:t>
      </w:r>
      <w:r w:rsidR="007C5D11" w:rsidRPr="00647FE1">
        <w:rPr>
          <w:rFonts w:ascii="Arial" w:hAnsi="Arial" w:cs="Arial"/>
        </w:rPr>
        <w:t>Kreativne radionice</w:t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="007E01C6">
        <w:rPr>
          <w:rFonts w:ascii="Arial" w:hAnsi="Arial" w:cs="Arial"/>
        </w:rPr>
        <w:t>1.</w:t>
      </w:r>
      <w:r w:rsidR="008B1019">
        <w:rPr>
          <w:rFonts w:ascii="Arial" w:hAnsi="Arial" w:cs="Arial"/>
        </w:rPr>
        <w:t>119,75</w:t>
      </w:r>
      <w:r w:rsidR="007E01C6">
        <w:rPr>
          <w:rFonts w:ascii="Arial" w:hAnsi="Arial" w:cs="Arial"/>
        </w:rPr>
        <w:t xml:space="preserve"> eura</w:t>
      </w:r>
    </w:p>
    <w:p w14:paraId="2D1358C9" w14:textId="45B689AB" w:rsidR="002E7A6B" w:rsidRPr="00647FE1" w:rsidRDefault="002E7A6B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Program-Edukativna predavanja</w:t>
      </w:r>
      <w:r w:rsidR="00C715BE">
        <w:rPr>
          <w:rFonts w:ascii="Arial" w:hAnsi="Arial" w:cs="Arial"/>
        </w:rPr>
        <w:tab/>
        <w:t xml:space="preserve">            </w:t>
      </w:r>
      <w:r w:rsidR="007E01C6">
        <w:rPr>
          <w:rFonts w:ascii="Arial" w:hAnsi="Arial" w:cs="Arial"/>
        </w:rPr>
        <w:t xml:space="preserve">   </w:t>
      </w:r>
      <w:r w:rsidR="008B1019">
        <w:rPr>
          <w:rFonts w:ascii="Arial" w:hAnsi="Arial" w:cs="Arial"/>
        </w:rPr>
        <w:t>178,97</w:t>
      </w:r>
      <w:r w:rsidR="007E01C6">
        <w:rPr>
          <w:rFonts w:ascii="Arial" w:hAnsi="Arial" w:cs="Arial"/>
        </w:rPr>
        <w:t xml:space="preserve"> eura</w:t>
      </w:r>
    </w:p>
    <w:p w14:paraId="144DE371" w14:textId="2281DF42" w:rsidR="002E7A6B" w:rsidRPr="00647FE1" w:rsidRDefault="002E7A6B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Program-Izložbe</w:t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="007E01C6">
        <w:rPr>
          <w:rFonts w:ascii="Arial" w:hAnsi="Arial" w:cs="Arial"/>
        </w:rPr>
        <w:t xml:space="preserve">   </w:t>
      </w:r>
      <w:r w:rsidR="008B1019">
        <w:rPr>
          <w:rFonts w:ascii="Arial" w:hAnsi="Arial" w:cs="Arial"/>
        </w:rPr>
        <w:t>102,77</w:t>
      </w:r>
      <w:r w:rsidR="007E01C6">
        <w:rPr>
          <w:rFonts w:ascii="Arial" w:hAnsi="Arial" w:cs="Arial"/>
        </w:rPr>
        <w:t xml:space="preserve"> eura</w:t>
      </w:r>
    </w:p>
    <w:p w14:paraId="56E31104" w14:textId="055E2FF5" w:rsidR="00CC1C69" w:rsidRPr="00647FE1" w:rsidRDefault="00CC1C69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</w:t>
      </w:r>
      <w:r w:rsidR="007C5D11" w:rsidRPr="00647FE1">
        <w:rPr>
          <w:rFonts w:ascii="Arial" w:hAnsi="Arial" w:cs="Arial"/>
        </w:rPr>
        <w:t>Promocija knjige</w:t>
      </w:r>
      <w:r w:rsidR="007C5D11" w:rsidRPr="00647FE1">
        <w:rPr>
          <w:rFonts w:ascii="Arial" w:hAnsi="Arial" w:cs="Arial"/>
        </w:rPr>
        <w:tab/>
      </w:r>
      <w:r w:rsidR="007C5D11" w:rsidRPr="00647FE1">
        <w:rPr>
          <w:rFonts w:ascii="Arial" w:hAnsi="Arial" w:cs="Arial"/>
        </w:rPr>
        <w:tab/>
      </w:r>
      <w:r w:rsidR="007C5D11" w:rsidRPr="00647FE1">
        <w:rPr>
          <w:rFonts w:ascii="Arial" w:hAnsi="Arial" w:cs="Arial"/>
        </w:rPr>
        <w:tab/>
      </w:r>
      <w:r w:rsidR="007E01C6">
        <w:rPr>
          <w:rFonts w:ascii="Arial" w:hAnsi="Arial" w:cs="Arial"/>
        </w:rPr>
        <w:t>1.</w:t>
      </w:r>
      <w:r w:rsidR="008B1019">
        <w:rPr>
          <w:rFonts w:ascii="Arial" w:hAnsi="Arial" w:cs="Arial"/>
        </w:rPr>
        <w:t>791,81</w:t>
      </w:r>
      <w:r w:rsidR="007E01C6">
        <w:rPr>
          <w:rFonts w:ascii="Arial" w:hAnsi="Arial" w:cs="Arial"/>
        </w:rPr>
        <w:t xml:space="preserve"> eura</w:t>
      </w:r>
    </w:p>
    <w:p w14:paraId="026EB0EB" w14:textId="27792FFF" w:rsidR="002E7A6B" w:rsidRPr="00647FE1" w:rsidRDefault="002E7A6B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Program-Noć knjige</w:t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="007E01C6">
        <w:rPr>
          <w:rFonts w:ascii="Arial" w:hAnsi="Arial" w:cs="Arial"/>
        </w:rPr>
        <w:t xml:space="preserve">   </w:t>
      </w:r>
      <w:r w:rsidR="008B1019">
        <w:rPr>
          <w:rFonts w:ascii="Arial" w:hAnsi="Arial" w:cs="Arial"/>
        </w:rPr>
        <w:t>762,01</w:t>
      </w:r>
      <w:r w:rsidR="007E01C6">
        <w:rPr>
          <w:rFonts w:ascii="Arial" w:hAnsi="Arial" w:cs="Arial"/>
        </w:rPr>
        <w:t xml:space="preserve"> eura</w:t>
      </w:r>
    </w:p>
    <w:p w14:paraId="7D32BCE7" w14:textId="36977694" w:rsidR="00C715BE" w:rsidRDefault="001E16A3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</w:t>
      </w:r>
      <w:r w:rsidR="007C5D11" w:rsidRPr="00647FE1">
        <w:rPr>
          <w:rFonts w:ascii="Arial" w:hAnsi="Arial" w:cs="Arial"/>
        </w:rPr>
        <w:t>Ljeto u knjižnici</w:t>
      </w:r>
      <w:r w:rsidR="007C5D11" w:rsidRPr="00647FE1">
        <w:rPr>
          <w:rFonts w:ascii="Arial" w:hAnsi="Arial" w:cs="Arial"/>
        </w:rPr>
        <w:tab/>
      </w:r>
      <w:r w:rsidR="007C5D11" w:rsidRPr="00647FE1">
        <w:rPr>
          <w:rFonts w:ascii="Arial" w:hAnsi="Arial" w:cs="Arial"/>
        </w:rPr>
        <w:tab/>
      </w:r>
      <w:r w:rsidR="007C5D11" w:rsidRPr="00647FE1">
        <w:rPr>
          <w:rFonts w:ascii="Arial" w:hAnsi="Arial" w:cs="Arial"/>
        </w:rPr>
        <w:tab/>
      </w:r>
      <w:r w:rsidR="008B1019">
        <w:rPr>
          <w:rFonts w:ascii="Arial" w:hAnsi="Arial" w:cs="Arial"/>
        </w:rPr>
        <w:t>1.237,62</w:t>
      </w:r>
      <w:r w:rsidR="007E01C6">
        <w:rPr>
          <w:rFonts w:ascii="Arial" w:hAnsi="Arial" w:cs="Arial"/>
        </w:rPr>
        <w:t xml:space="preserve"> eura</w:t>
      </w:r>
    </w:p>
    <w:p w14:paraId="294CCB56" w14:textId="3CF9CBA3" w:rsidR="001E16A3" w:rsidRPr="00647FE1" w:rsidRDefault="00C715BE" w:rsidP="00837320">
      <w:pPr>
        <w:rPr>
          <w:rFonts w:ascii="Arial" w:hAnsi="Arial" w:cs="Arial"/>
        </w:rPr>
      </w:pPr>
      <w:r>
        <w:rPr>
          <w:rFonts w:ascii="Arial" w:hAnsi="Arial" w:cs="Arial"/>
        </w:rPr>
        <w:t>Program-Natjecanje u čitanju naglas</w:t>
      </w:r>
      <w:r>
        <w:rPr>
          <w:rFonts w:ascii="Arial" w:hAnsi="Arial" w:cs="Arial"/>
        </w:rPr>
        <w:tab/>
      </w:r>
      <w:r w:rsidR="007E01C6">
        <w:rPr>
          <w:rFonts w:ascii="Arial" w:hAnsi="Arial" w:cs="Arial"/>
        </w:rPr>
        <w:t xml:space="preserve">   </w:t>
      </w:r>
      <w:r w:rsidR="008E5B75">
        <w:rPr>
          <w:rFonts w:ascii="Arial" w:hAnsi="Arial" w:cs="Arial"/>
        </w:rPr>
        <w:t>419,51</w:t>
      </w:r>
      <w:r w:rsidR="007E01C6">
        <w:rPr>
          <w:rFonts w:ascii="Arial" w:hAnsi="Arial" w:cs="Arial"/>
        </w:rPr>
        <w:t xml:space="preserve"> eura</w:t>
      </w:r>
    </w:p>
    <w:p w14:paraId="022176D7" w14:textId="12E77C41" w:rsidR="001E16A3" w:rsidRPr="00647FE1" w:rsidRDefault="001E16A3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</w:t>
      </w:r>
      <w:r w:rsidR="007C5D11" w:rsidRPr="00647FE1">
        <w:rPr>
          <w:rFonts w:ascii="Arial" w:hAnsi="Arial" w:cs="Arial"/>
        </w:rPr>
        <w:t>Dječji tjedan s knjižnicom</w:t>
      </w:r>
      <w:r w:rsidR="007C5D11" w:rsidRPr="00647FE1">
        <w:rPr>
          <w:rFonts w:ascii="Arial" w:hAnsi="Arial" w:cs="Arial"/>
        </w:rPr>
        <w:tab/>
      </w:r>
      <w:r w:rsidR="007C5D11" w:rsidRPr="00647FE1">
        <w:rPr>
          <w:rFonts w:ascii="Arial" w:hAnsi="Arial" w:cs="Arial"/>
        </w:rPr>
        <w:tab/>
      </w:r>
      <w:r w:rsidR="007E01C6">
        <w:rPr>
          <w:rFonts w:ascii="Arial" w:hAnsi="Arial" w:cs="Arial"/>
        </w:rPr>
        <w:t>1.</w:t>
      </w:r>
      <w:r w:rsidR="008E5B75">
        <w:rPr>
          <w:rFonts w:ascii="Arial" w:hAnsi="Arial" w:cs="Arial"/>
        </w:rPr>
        <w:t>682,17</w:t>
      </w:r>
      <w:r w:rsidR="007E01C6">
        <w:rPr>
          <w:rFonts w:ascii="Arial" w:hAnsi="Arial" w:cs="Arial"/>
        </w:rPr>
        <w:t xml:space="preserve"> eura</w:t>
      </w:r>
    </w:p>
    <w:p w14:paraId="10248605" w14:textId="4A6E3735" w:rsidR="007C5D11" w:rsidRPr="00647FE1" w:rsidRDefault="007C5D11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</w:t>
      </w:r>
      <w:r w:rsidR="0034492B" w:rsidRPr="00647FE1">
        <w:rPr>
          <w:rFonts w:ascii="Arial" w:hAnsi="Arial" w:cs="Arial"/>
        </w:rPr>
        <w:t>Mjesec hrvatske knjige</w:t>
      </w:r>
      <w:r w:rsidR="005D3AF2" w:rsidRPr="00647FE1">
        <w:rPr>
          <w:rFonts w:ascii="Arial" w:hAnsi="Arial" w:cs="Arial"/>
        </w:rPr>
        <w:tab/>
      </w:r>
      <w:r w:rsidR="005D3AF2" w:rsidRPr="00647FE1">
        <w:rPr>
          <w:rFonts w:ascii="Arial" w:hAnsi="Arial" w:cs="Arial"/>
        </w:rPr>
        <w:tab/>
      </w:r>
      <w:r w:rsidR="007E01C6">
        <w:rPr>
          <w:rFonts w:ascii="Arial" w:hAnsi="Arial" w:cs="Arial"/>
        </w:rPr>
        <w:t xml:space="preserve">   </w:t>
      </w:r>
      <w:r w:rsidR="008E5B75">
        <w:rPr>
          <w:rFonts w:ascii="Arial" w:hAnsi="Arial" w:cs="Arial"/>
        </w:rPr>
        <w:t>344,93</w:t>
      </w:r>
      <w:r w:rsidR="007E01C6">
        <w:rPr>
          <w:rFonts w:ascii="Arial" w:hAnsi="Arial" w:cs="Arial"/>
        </w:rPr>
        <w:t xml:space="preserve"> eura</w:t>
      </w:r>
    </w:p>
    <w:p w14:paraId="793C8C9F" w14:textId="65094576" w:rsidR="005D3AF2" w:rsidRPr="00647FE1" w:rsidRDefault="005D3AF2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Program-Čitateljski klub</w:t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="007E01C6">
        <w:rPr>
          <w:rFonts w:ascii="Arial" w:hAnsi="Arial" w:cs="Arial"/>
        </w:rPr>
        <w:t xml:space="preserve">   </w:t>
      </w:r>
      <w:r w:rsidR="008E5B75">
        <w:rPr>
          <w:rFonts w:ascii="Arial" w:hAnsi="Arial" w:cs="Arial"/>
        </w:rPr>
        <w:t xml:space="preserve">  85,60</w:t>
      </w:r>
      <w:r w:rsidR="007E01C6">
        <w:rPr>
          <w:rFonts w:ascii="Arial" w:hAnsi="Arial" w:cs="Arial"/>
        </w:rPr>
        <w:t xml:space="preserve"> eura</w:t>
      </w:r>
    </w:p>
    <w:p w14:paraId="1011604A" w14:textId="64B18CCC" w:rsidR="005D3AF2" w:rsidRDefault="005D3AF2" w:rsidP="00837320">
      <w:pPr>
        <w:rPr>
          <w:rFonts w:ascii="Arial" w:hAnsi="Arial" w:cs="Arial"/>
        </w:rPr>
      </w:pPr>
      <w:r w:rsidRPr="00647FE1">
        <w:rPr>
          <w:rFonts w:ascii="Arial" w:hAnsi="Arial" w:cs="Arial"/>
        </w:rPr>
        <w:t>Program-Susret najčitatelja BBŽ</w:t>
      </w:r>
      <w:r w:rsidRPr="00647FE1">
        <w:rPr>
          <w:rFonts w:ascii="Arial" w:hAnsi="Arial" w:cs="Arial"/>
        </w:rPr>
        <w:tab/>
      </w:r>
      <w:r w:rsidRPr="00647FE1">
        <w:rPr>
          <w:rFonts w:ascii="Arial" w:hAnsi="Arial" w:cs="Arial"/>
        </w:rPr>
        <w:tab/>
      </w:r>
      <w:r w:rsidR="00C715BE">
        <w:rPr>
          <w:rFonts w:ascii="Arial" w:hAnsi="Arial" w:cs="Arial"/>
        </w:rPr>
        <w:t xml:space="preserve">   </w:t>
      </w:r>
      <w:r w:rsidR="008E5B75">
        <w:rPr>
          <w:rFonts w:ascii="Arial" w:hAnsi="Arial" w:cs="Arial"/>
        </w:rPr>
        <w:t>100,00</w:t>
      </w:r>
      <w:r w:rsidR="007E01C6">
        <w:rPr>
          <w:rFonts w:ascii="Arial" w:hAnsi="Arial" w:cs="Arial"/>
        </w:rPr>
        <w:t xml:space="preserve"> eura</w:t>
      </w:r>
    </w:p>
    <w:p w14:paraId="0B3BF16F" w14:textId="5110162A" w:rsidR="001E16A3" w:rsidRDefault="00C715BE" w:rsidP="00837320">
      <w:pPr>
        <w:rPr>
          <w:rFonts w:ascii="Arial" w:hAnsi="Arial" w:cs="Arial"/>
        </w:rPr>
      </w:pPr>
      <w:r>
        <w:rPr>
          <w:rFonts w:ascii="Arial" w:hAnsi="Arial" w:cs="Arial"/>
        </w:rPr>
        <w:t>Program-Čitam i rastem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1C6">
        <w:rPr>
          <w:rFonts w:ascii="Arial" w:hAnsi="Arial" w:cs="Arial"/>
        </w:rPr>
        <w:t>1.</w:t>
      </w:r>
      <w:r w:rsidR="008E5B75">
        <w:rPr>
          <w:rFonts w:ascii="Arial" w:hAnsi="Arial" w:cs="Arial"/>
        </w:rPr>
        <w:t>405,79</w:t>
      </w:r>
      <w:r w:rsidR="007E01C6">
        <w:rPr>
          <w:rFonts w:ascii="Arial" w:hAnsi="Arial" w:cs="Arial"/>
        </w:rPr>
        <w:t xml:space="preserve"> eura</w:t>
      </w:r>
    </w:p>
    <w:p w14:paraId="7166E794" w14:textId="30D7D18B" w:rsidR="00C715BE" w:rsidRDefault="00C715BE" w:rsidP="00837320">
      <w:pPr>
        <w:rPr>
          <w:rFonts w:ascii="Arial" w:hAnsi="Arial" w:cs="Arial"/>
        </w:rPr>
      </w:pPr>
      <w:r>
        <w:rPr>
          <w:rFonts w:ascii="Arial" w:hAnsi="Arial" w:cs="Arial"/>
        </w:rPr>
        <w:t>Program-Misli zeleno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1C6">
        <w:rPr>
          <w:rFonts w:ascii="Arial" w:hAnsi="Arial" w:cs="Arial"/>
        </w:rPr>
        <w:t xml:space="preserve">   </w:t>
      </w:r>
      <w:r w:rsidR="002925FF">
        <w:rPr>
          <w:rFonts w:ascii="Arial" w:hAnsi="Arial" w:cs="Arial"/>
        </w:rPr>
        <w:t>744,16</w:t>
      </w:r>
      <w:r w:rsidR="007E01C6">
        <w:rPr>
          <w:rFonts w:ascii="Arial" w:hAnsi="Arial" w:cs="Arial"/>
        </w:rPr>
        <w:t xml:space="preserve"> eura</w:t>
      </w:r>
    </w:p>
    <w:p w14:paraId="4033E8E0" w14:textId="2279B384" w:rsidR="00C715BE" w:rsidRDefault="00C715BE" w:rsidP="00837320">
      <w:pPr>
        <w:rPr>
          <w:rFonts w:ascii="Arial" w:hAnsi="Arial" w:cs="Arial"/>
        </w:rPr>
      </w:pPr>
    </w:p>
    <w:p w14:paraId="31E89623" w14:textId="42D4859F" w:rsidR="00C715BE" w:rsidRDefault="00C715BE" w:rsidP="00837320">
      <w:pPr>
        <w:rPr>
          <w:rFonts w:ascii="Arial" w:hAnsi="Arial" w:cs="Arial"/>
        </w:rPr>
      </w:pPr>
    </w:p>
    <w:p w14:paraId="6E16F47C" w14:textId="77777777" w:rsidR="00C715BE" w:rsidRPr="00647FE1" w:rsidRDefault="00C715BE" w:rsidP="00837320">
      <w:pPr>
        <w:rPr>
          <w:rFonts w:ascii="Arial" w:hAnsi="Arial" w:cs="Arial"/>
        </w:rPr>
      </w:pPr>
    </w:p>
    <w:p w14:paraId="15A9D9BD" w14:textId="34A92522" w:rsidR="001E16A3" w:rsidRDefault="001E16A3" w:rsidP="00837320">
      <w:pPr>
        <w:rPr>
          <w:b/>
        </w:rPr>
      </w:pPr>
      <w:r w:rsidRPr="00647FE1">
        <w:rPr>
          <w:b/>
        </w:rPr>
        <w:t xml:space="preserve">II </w:t>
      </w:r>
      <w:r w:rsidRPr="00647FE1">
        <w:rPr>
          <w:b/>
        </w:rPr>
        <w:tab/>
        <w:t>BILJEŠKE UZ BILANCU ( Obrazac: BIL )</w:t>
      </w:r>
    </w:p>
    <w:p w14:paraId="580263F0" w14:textId="77777777" w:rsidR="00264A58" w:rsidRPr="00647FE1" w:rsidRDefault="00264A58" w:rsidP="00837320">
      <w:pPr>
        <w:rPr>
          <w:b/>
        </w:rPr>
      </w:pPr>
    </w:p>
    <w:p w14:paraId="3012D3CB" w14:textId="77777777" w:rsidR="001E16A3" w:rsidRPr="00647FE1" w:rsidRDefault="001E16A3" w:rsidP="00837320"/>
    <w:p w14:paraId="5D53EC0F" w14:textId="77777777" w:rsidR="001E16A3" w:rsidRDefault="001E16A3" w:rsidP="00837320">
      <w:r>
        <w:tab/>
        <w:t>Za dugotrajnu imovinu primjenjene su stope ispravka vrijednosti propisane Pravilnikom  o računovodstvu i računskom planu proračuna, a dobivene vrijednosti  knjižene su na teret izvora vlasništva a u korist ispravke vrijednosti imovine.</w:t>
      </w:r>
    </w:p>
    <w:p w14:paraId="7793E911" w14:textId="77777777" w:rsidR="001E16A3" w:rsidRDefault="001E16A3" w:rsidP="00837320"/>
    <w:p w14:paraId="0061276B" w14:textId="751713E7" w:rsidR="001E16A3" w:rsidRDefault="001E16A3" w:rsidP="00837320">
      <w:r>
        <w:tab/>
        <w:t>Od osnovnih sredstava nabavljena</w:t>
      </w:r>
      <w:r w:rsidR="00F55DD3">
        <w:t xml:space="preserve"> su računala i računalna oprema u vrijednosti od </w:t>
      </w:r>
      <w:r w:rsidR="008E5B75">
        <w:t>3.867,25</w:t>
      </w:r>
      <w:r w:rsidR="007E01C6">
        <w:t xml:space="preserve"> eura</w:t>
      </w:r>
      <w:r w:rsidR="002552A8">
        <w:t xml:space="preserve">, uredski namještaj u iznosu od </w:t>
      </w:r>
      <w:r w:rsidR="008E5B75">
        <w:t>2.300,00</w:t>
      </w:r>
      <w:r w:rsidR="007E01C6">
        <w:t xml:space="preserve"> eura</w:t>
      </w:r>
      <w:r w:rsidR="002552A8">
        <w:t xml:space="preserve">, </w:t>
      </w:r>
      <w:r w:rsidR="007C5D11">
        <w:t xml:space="preserve"> knjige za knjižnicu u iznosu od </w:t>
      </w:r>
      <w:r w:rsidR="00F55DD3">
        <w:t xml:space="preserve"> </w:t>
      </w:r>
      <w:r w:rsidR="00A821FC">
        <w:t>17.</w:t>
      </w:r>
      <w:r w:rsidR="008E5B75">
        <w:t>237,51</w:t>
      </w:r>
      <w:r w:rsidR="00A821FC">
        <w:t xml:space="preserve"> eura</w:t>
      </w:r>
      <w:r w:rsidR="007C5D11">
        <w:t>.</w:t>
      </w:r>
    </w:p>
    <w:p w14:paraId="2A31D943" w14:textId="77777777" w:rsidR="007C5D11" w:rsidRDefault="007C5D11" w:rsidP="00837320"/>
    <w:p w14:paraId="5568AB51" w14:textId="77777777" w:rsidR="001E16A3" w:rsidRDefault="001E16A3" w:rsidP="00837320">
      <w:r>
        <w:t xml:space="preserve">Potraživanja </w:t>
      </w:r>
      <w:r w:rsidR="00CC12B2">
        <w:t>na kraju izvještajnog razdoblja nije bilo.</w:t>
      </w:r>
    </w:p>
    <w:p w14:paraId="2B8131B2" w14:textId="37DB0F0C" w:rsidR="00837320" w:rsidRDefault="00837320" w:rsidP="00837320">
      <w:pPr>
        <w:ind w:left="1416"/>
      </w:pPr>
    </w:p>
    <w:p w14:paraId="69DD17D9" w14:textId="339CD916" w:rsidR="00235959" w:rsidRDefault="00235959" w:rsidP="00837320">
      <w:pPr>
        <w:ind w:left="1416"/>
      </w:pPr>
    </w:p>
    <w:p w14:paraId="2340FA29" w14:textId="77777777" w:rsidR="00235959" w:rsidRDefault="00235959" w:rsidP="00837320">
      <w:pPr>
        <w:ind w:left="1416"/>
      </w:pPr>
    </w:p>
    <w:p w14:paraId="165C4964" w14:textId="77777777" w:rsidR="00DF593B" w:rsidRDefault="00DF593B" w:rsidP="00837320">
      <w:pPr>
        <w:ind w:left="1416"/>
      </w:pPr>
    </w:p>
    <w:p w14:paraId="6D783EFE" w14:textId="77777777" w:rsidR="00DF593B" w:rsidRPr="001346C3" w:rsidRDefault="00DF593B" w:rsidP="00DF593B">
      <w:pPr>
        <w:rPr>
          <w:b/>
        </w:rPr>
      </w:pPr>
      <w:r w:rsidRPr="001346C3">
        <w:rPr>
          <w:b/>
        </w:rPr>
        <w:t>III</w:t>
      </w:r>
      <w:r w:rsidRPr="001346C3">
        <w:rPr>
          <w:b/>
        </w:rPr>
        <w:tab/>
        <w:t xml:space="preserve">BILJEŠKE UZ </w:t>
      </w:r>
      <w:r w:rsidR="001346C3" w:rsidRPr="001346C3">
        <w:rPr>
          <w:b/>
        </w:rPr>
        <w:t>OBRAZAC RAS-FUNKCIJSKI</w:t>
      </w:r>
    </w:p>
    <w:p w14:paraId="391582EC" w14:textId="5445EDAB" w:rsidR="001346C3" w:rsidRDefault="001346C3" w:rsidP="00DF593B">
      <w:pPr>
        <w:rPr>
          <w:b/>
        </w:rPr>
      </w:pPr>
      <w:r w:rsidRPr="001346C3">
        <w:rPr>
          <w:b/>
        </w:rPr>
        <w:tab/>
        <w:t>( Obrazac: RAS- funkcijski )</w:t>
      </w:r>
    </w:p>
    <w:p w14:paraId="19BB9104" w14:textId="77777777" w:rsidR="00264A58" w:rsidRDefault="00264A58" w:rsidP="00DF593B">
      <w:pPr>
        <w:rPr>
          <w:b/>
        </w:rPr>
      </w:pPr>
    </w:p>
    <w:p w14:paraId="094C59E6" w14:textId="77777777" w:rsidR="001346C3" w:rsidRDefault="001346C3" w:rsidP="00DF593B">
      <w:pPr>
        <w:rPr>
          <w:b/>
        </w:rPr>
      </w:pPr>
    </w:p>
    <w:p w14:paraId="2B5C4B66" w14:textId="56AAD572" w:rsidR="001346C3" w:rsidRDefault="001346C3" w:rsidP="00DF593B">
      <w:r>
        <w:rPr>
          <w:b/>
        </w:rPr>
        <w:tab/>
      </w:r>
      <w:r w:rsidRPr="001346C3">
        <w:t>Ukupni rashodi prema funkcijskoj klasifikaciji</w:t>
      </w:r>
      <w:r>
        <w:t xml:space="preserve"> za period od 01. siječnja do 31. prosinca 20</w:t>
      </w:r>
      <w:r w:rsidR="002E2568">
        <w:t>2</w:t>
      </w:r>
      <w:r w:rsidR="008E5B75">
        <w:t>4</w:t>
      </w:r>
      <w:r>
        <w:t xml:space="preserve">.godine iznose </w:t>
      </w:r>
      <w:r w:rsidR="008E5B75">
        <w:t>103.155,69</w:t>
      </w:r>
      <w:r w:rsidR="00A821FC">
        <w:t xml:space="preserve"> eura</w:t>
      </w:r>
      <w:r>
        <w:t xml:space="preserve"> a odnose se na funkciju 08-rekreacija,kultura i religija</w:t>
      </w:r>
      <w:r w:rsidR="001B7610">
        <w:t xml:space="preserve"> (Šifra 082).</w:t>
      </w:r>
    </w:p>
    <w:p w14:paraId="3B218AE3" w14:textId="77777777" w:rsidR="00235959" w:rsidRDefault="00235959" w:rsidP="00DF593B"/>
    <w:p w14:paraId="0EC5541C" w14:textId="77777777" w:rsidR="001346C3" w:rsidRDefault="001346C3" w:rsidP="00DF593B"/>
    <w:p w14:paraId="433877A9" w14:textId="77777777" w:rsidR="001346C3" w:rsidRPr="001346C3" w:rsidRDefault="001346C3" w:rsidP="00DF593B">
      <w:pPr>
        <w:rPr>
          <w:b/>
        </w:rPr>
      </w:pPr>
      <w:r w:rsidRPr="001346C3">
        <w:rPr>
          <w:b/>
        </w:rPr>
        <w:t>IV</w:t>
      </w:r>
      <w:r w:rsidRPr="001346C3">
        <w:rPr>
          <w:b/>
        </w:rPr>
        <w:tab/>
        <w:t>BILJEŠKE UZ PROMJENE U VRIJEDNOSTI IMOVINE I OBVEZA</w:t>
      </w:r>
    </w:p>
    <w:p w14:paraId="68535ECA" w14:textId="4BB6FC67" w:rsidR="001346C3" w:rsidRDefault="001346C3" w:rsidP="00DF593B">
      <w:pPr>
        <w:rPr>
          <w:b/>
        </w:rPr>
      </w:pPr>
      <w:r w:rsidRPr="001346C3">
        <w:rPr>
          <w:b/>
        </w:rPr>
        <w:tab/>
        <w:t>( Obrazac: P-VRIO )</w:t>
      </w:r>
    </w:p>
    <w:p w14:paraId="45FDCCDD" w14:textId="77777777" w:rsidR="00264A58" w:rsidRDefault="00264A58" w:rsidP="00DF593B">
      <w:pPr>
        <w:rPr>
          <w:b/>
        </w:rPr>
      </w:pPr>
    </w:p>
    <w:p w14:paraId="616867C3" w14:textId="77777777" w:rsidR="001346C3" w:rsidRDefault="001346C3" w:rsidP="00DF593B">
      <w:pPr>
        <w:rPr>
          <w:b/>
        </w:rPr>
      </w:pPr>
    </w:p>
    <w:p w14:paraId="3AED6B72" w14:textId="4D34B6E8" w:rsidR="00235959" w:rsidRDefault="001346C3" w:rsidP="001346C3">
      <w:pPr>
        <w:ind w:left="705"/>
      </w:pPr>
      <w:r w:rsidRPr="001346C3">
        <w:t xml:space="preserve">Promjena u vrijednosti imovine i obveza </w:t>
      </w:r>
      <w:r>
        <w:t xml:space="preserve"> u </w:t>
      </w:r>
      <w:r w:rsidR="00E00816">
        <w:t>Gradskoj knjižnici Mato Lovrak za 20</w:t>
      </w:r>
      <w:r w:rsidR="00A357DC">
        <w:t>2</w:t>
      </w:r>
      <w:r w:rsidR="008E5B75">
        <w:t>4</w:t>
      </w:r>
      <w:r w:rsidR="00E00816">
        <w:t xml:space="preserve">. godinu iznosi </w:t>
      </w:r>
      <w:r w:rsidR="00A821FC">
        <w:t>2</w:t>
      </w:r>
      <w:r w:rsidR="008E5B75">
        <w:t>79</w:t>
      </w:r>
      <w:r w:rsidR="00A821FC">
        <w:t>,00 eura</w:t>
      </w:r>
      <w:r w:rsidR="00E00816">
        <w:t xml:space="preserve"> a odnosi se na poklon knjige za knjižnicu</w:t>
      </w:r>
      <w:r w:rsidR="00A821FC">
        <w:t>.</w:t>
      </w:r>
    </w:p>
    <w:p w14:paraId="5E6210A4" w14:textId="77777777" w:rsidR="008E5B75" w:rsidRDefault="008E5B75" w:rsidP="001346C3">
      <w:pPr>
        <w:ind w:left="705"/>
      </w:pPr>
    </w:p>
    <w:p w14:paraId="50E9C7A5" w14:textId="77777777" w:rsidR="00235959" w:rsidRDefault="00235959" w:rsidP="001346C3">
      <w:pPr>
        <w:ind w:left="705"/>
      </w:pPr>
    </w:p>
    <w:p w14:paraId="25985615" w14:textId="77777777" w:rsidR="001346C3" w:rsidRPr="00AD7C56" w:rsidRDefault="001346C3" w:rsidP="001346C3">
      <w:pPr>
        <w:rPr>
          <w:b/>
        </w:rPr>
      </w:pPr>
      <w:r w:rsidRPr="00AD7C56">
        <w:rPr>
          <w:b/>
        </w:rPr>
        <w:lastRenderedPageBreak/>
        <w:t>V</w:t>
      </w:r>
      <w:r w:rsidRPr="00AD7C56">
        <w:rPr>
          <w:b/>
        </w:rPr>
        <w:tab/>
        <w:t>BILJEŠKE UZ IZVJEŠTAJ O OBVEZAMA</w:t>
      </w:r>
    </w:p>
    <w:p w14:paraId="74D3C26B" w14:textId="13BC2E77" w:rsidR="001346C3" w:rsidRPr="008D2EEE" w:rsidRDefault="001346C3" w:rsidP="001346C3">
      <w:pPr>
        <w:rPr>
          <w:b/>
        </w:rPr>
      </w:pPr>
      <w:r w:rsidRPr="00AD7C56">
        <w:rPr>
          <w:b/>
        </w:rPr>
        <w:tab/>
        <w:t>( Obrazac: OBVEZE )</w:t>
      </w:r>
    </w:p>
    <w:p w14:paraId="7AD6865E" w14:textId="77777777" w:rsidR="001346C3" w:rsidRDefault="001346C3" w:rsidP="001346C3"/>
    <w:p w14:paraId="12EDBBF6" w14:textId="7E34CA08" w:rsidR="001346C3" w:rsidRDefault="001346C3" w:rsidP="001346C3">
      <w:r>
        <w:tab/>
        <w:t>Stanje obveza 01. siječnja 20</w:t>
      </w:r>
      <w:r w:rsidR="00A357DC">
        <w:t>2</w:t>
      </w:r>
      <w:r w:rsidR="008E5B75">
        <w:t>4</w:t>
      </w:r>
      <w:r>
        <w:t xml:space="preserve">. godine iznosi </w:t>
      </w:r>
      <w:r w:rsidR="008E5B75">
        <w:t>5.295,32</w:t>
      </w:r>
      <w:r w:rsidR="00A821FC">
        <w:t xml:space="preserve"> eura</w:t>
      </w:r>
      <w:r>
        <w:t xml:space="preserve"> ( </w:t>
      </w:r>
      <w:r w:rsidR="00264A58">
        <w:t>Šifra V001</w:t>
      </w:r>
      <w:r>
        <w:t xml:space="preserve"> ).</w:t>
      </w:r>
      <w:r w:rsidR="00A821FC">
        <w:t xml:space="preserve"> </w:t>
      </w:r>
      <w:r>
        <w:t xml:space="preserve">Do kraja izvještajnog razdoblja obveze su se povećale za </w:t>
      </w:r>
      <w:r w:rsidR="008E5B75">
        <w:t>103.155,69</w:t>
      </w:r>
      <w:r w:rsidR="00A821FC">
        <w:t xml:space="preserve"> eura</w:t>
      </w:r>
      <w:r w:rsidR="005D396D">
        <w:t xml:space="preserve"> (</w:t>
      </w:r>
      <w:r w:rsidR="00264A58">
        <w:t>Šifra V002</w:t>
      </w:r>
      <w:r w:rsidR="005D396D">
        <w:t xml:space="preserve"> ) te su u istom razdoblju podmirene obveze iznosile </w:t>
      </w:r>
      <w:r w:rsidR="008E5B75">
        <w:t>102.751,82</w:t>
      </w:r>
      <w:r w:rsidR="00A821FC">
        <w:t xml:space="preserve"> eura</w:t>
      </w:r>
      <w:r w:rsidR="005D396D">
        <w:t xml:space="preserve"> ( </w:t>
      </w:r>
      <w:r w:rsidR="00264A58">
        <w:t>Šifra V004</w:t>
      </w:r>
      <w:r w:rsidR="005D396D">
        <w:t xml:space="preserve"> ).</w:t>
      </w:r>
    </w:p>
    <w:p w14:paraId="455090ED" w14:textId="46E32AB8" w:rsidR="005D396D" w:rsidRDefault="005D396D" w:rsidP="001346C3">
      <w:r>
        <w:tab/>
        <w:t>Stanje obveza na kraju izvještajnog razdoblja  31. prosinca 20</w:t>
      </w:r>
      <w:r w:rsidR="00A357DC">
        <w:t>2</w:t>
      </w:r>
      <w:r w:rsidR="008E5B75">
        <w:t>4</w:t>
      </w:r>
      <w:r>
        <w:t xml:space="preserve">. godine iznosi </w:t>
      </w:r>
      <w:r w:rsidR="008E5B75">
        <w:t>5.699,19</w:t>
      </w:r>
      <w:r w:rsidR="00A821FC">
        <w:t xml:space="preserve"> eura</w:t>
      </w:r>
      <w:r>
        <w:t xml:space="preserve"> (</w:t>
      </w:r>
      <w:r w:rsidR="00264A58">
        <w:t>Šifra V006</w:t>
      </w:r>
      <w:r>
        <w:t xml:space="preserve"> ) od čega su:</w:t>
      </w:r>
    </w:p>
    <w:p w14:paraId="3ED4B5A8" w14:textId="77777777" w:rsidR="005D396D" w:rsidRDefault="005D396D" w:rsidP="001346C3"/>
    <w:p w14:paraId="0149B48B" w14:textId="68E69853" w:rsidR="005D396D" w:rsidRDefault="005D396D" w:rsidP="005D396D">
      <w:pPr>
        <w:pStyle w:val="Odlomakpopisa"/>
        <w:numPr>
          <w:ilvl w:val="0"/>
          <w:numId w:val="1"/>
        </w:numPr>
      </w:pPr>
      <w:r>
        <w:t>Obveze za zaposlene</w:t>
      </w:r>
      <w:r>
        <w:tab/>
      </w:r>
      <w:r>
        <w:tab/>
      </w:r>
      <w:r>
        <w:tab/>
      </w:r>
      <w:r>
        <w:tab/>
      </w:r>
      <w:r w:rsidR="00A57270">
        <w:tab/>
      </w:r>
      <w:r w:rsidR="00A57270">
        <w:tab/>
      </w:r>
      <w:r w:rsidR="00E140A2">
        <w:t>4</w:t>
      </w:r>
      <w:r w:rsidR="008E5B75">
        <w:t>.833,12</w:t>
      </w:r>
      <w:r w:rsidR="00A821FC">
        <w:t xml:space="preserve"> eura</w:t>
      </w:r>
    </w:p>
    <w:p w14:paraId="68F6784D" w14:textId="6F120914" w:rsidR="00A357DC" w:rsidRDefault="00A357DC" w:rsidP="005D396D">
      <w:pPr>
        <w:pStyle w:val="Odlomakpopisa"/>
        <w:numPr>
          <w:ilvl w:val="0"/>
          <w:numId w:val="1"/>
        </w:numPr>
      </w:pPr>
      <w:r>
        <w:t>Ostale obveze za zaposlene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821FC">
        <w:t>130,00 eura</w:t>
      </w:r>
    </w:p>
    <w:p w14:paraId="5EA89223" w14:textId="03D77F8B" w:rsidR="00A57270" w:rsidRPr="00553A31" w:rsidRDefault="005D396D" w:rsidP="00A357DC">
      <w:pPr>
        <w:pStyle w:val="Odlomakpopisa"/>
        <w:numPr>
          <w:ilvl w:val="0"/>
          <w:numId w:val="1"/>
        </w:numPr>
      </w:pPr>
      <w:r w:rsidRPr="00553A31">
        <w:t>Naknade za rad Upravnog vijeća</w:t>
      </w:r>
      <w:r w:rsidRPr="00553A31">
        <w:tab/>
      </w:r>
      <w:r w:rsidRPr="00553A31">
        <w:tab/>
      </w:r>
      <w:r w:rsidR="00A57270">
        <w:tab/>
      </w:r>
      <w:r w:rsidR="00A57270">
        <w:tab/>
      </w:r>
      <w:r w:rsidRPr="00553A31">
        <w:t xml:space="preserve">  </w:t>
      </w:r>
      <w:r w:rsidR="00A821FC">
        <w:t xml:space="preserve"> 180,</w:t>
      </w:r>
      <w:r w:rsidR="00E140A2">
        <w:t>58</w:t>
      </w:r>
      <w:r w:rsidR="00A821FC">
        <w:t xml:space="preserve"> eura</w:t>
      </w:r>
      <w:r w:rsidR="00A57270">
        <w:tab/>
      </w:r>
    </w:p>
    <w:p w14:paraId="03FB35B4" w14:textId="43BF1421" w:rsidR="00553A31" w:rsidRPr="005D396D" w:rsidRDefault="00553A31" w:rsidP="005D396D">
      <w:pPr>
        <w:pStyle w:val="Odlomakpopisa"/>
        <w:numPr>
          <w:ilvl w:val="0"/>
          <w:numId w:val="1"/>
        </w:numPr>
        <w:rPr>
          <w:u w:val="single"/>
        </w:rPr>
      </w:pPr>
      <w:r>
        <w:rPr>
          <w:u w:val="single"/>
        </w:rPr>
        <w:t>Ugovor o djelu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="00A357DC">
        <w:rPr>
          <w:u w:val="single"/>
        </w:rPr>
        <w:tab/>
      </w:r>
      <w:r w:rsidR="00A357DC">
        <w:rPr>
          <w:u w:val="single"/>
        </w:rPr>
        <w:tab/>
        <w:t xml:space="preserve">     </w:t>
      </w:r>
      <w:r w:rsidR="00F16A36">
        <w:rPr>
          <w:u w:val="single"/>
        </w:rPr>
        <w:t xml:space="preserve"> 79,2</w:t>
      </w:r>
      <w:r w:rsidR="00702DDC">
        <w:rPr>
          <w:u w:val="single"/>
        </w:rPr>
        <w:t>8</w:t>
      </w:r>
      <w:r w:rsidR="00F16A36">
        <w:rPr>
          <w:u w:val="single"/>
        </w:rPr>
        <w:t xml:space="preserve"> eura</w:t>
      </w:r>
    </w:p>
    <w:p w14:paraId="5747E240" w14:textId="5978A179" w:rsidR="005D396D" w:rsidRDefault="00E140A2" w:rsidP="00A357DC">
      <w:pPr>
        <w:pStyle w:val="Odlomakpopisa"/>
        <w:ind w:left="5664" w:firstLine="708"/>
      </w:pPr>
      <w:r>
        <w:t>5.222,98</w:t>
      </w:r>
      <w:r w:rsidR="00F16A36">
        <w:t xml:space="preserve"> eura</w:t>
      </w:r>
    </w:p>
    <w:p w14:paraId="7BBFA35D" w14:textId="77777777" w:rsidR="005D396D" w:rsidRDefault="005D396D" w:rsidP="005D396D">
      <w:pPr>
        <w:pStyle w:val="Odlomakpopisa"/>
        <w:ind w:left="4956"/>
      </w:pPr>
    </w:p>
    <w:p w14:paraId="01EB1921" w14:textId="77777777" w:rsidR="005D396D" w:rsidRDefault="005D396D" w:rsidP="005D396D">
      <w:pPr>
        <w:pStyle w:val="Odlomakpopisa"/>
        <w:ind w:left="4956"/>
      </w:pPr>
    </w:p>
    <w:p w14:paraId="332FC1A9" w14:textId="77777777" w:rsidR="005D396D" w:rsidRDefault="005D396D" w:rsidP="005D396D">
      <w:pPr>
        <w:pStyle w:val="Odlomakpopisa"/>
        <w:numPr>
          <w:ilvl w:val="0"/>
          <w:numId w:val="1"/>
        </w:numPr>
      </w:pPr>
      <w:r>
        <w:t xml:space="preserve">Obveze prema dobavljačima </w:t>
      </w:r>
    </w:p>
    <w:p w14:paraId="4A252C7D" w14:textId="77777777" w:rsidR="005D396D" w:rsidRDefault="005D396D" w:rsidP="005D396D">
      <w:pPr>
        <w:pStyle w:val="Odlomakpopisa"/>
      </w:pPr>
    </w:p>
    <w:p w14:paraId="0F289BD1" w14:textId="36F6387F" w:rsidR="005D396D" w:rsidRDefault="005D396D" w:rsidP="005D396D">
      <w:pPr>
        <w:pStyle w:val="Odlomakpopisa"/>
      </w:pPr>
      <w:r>
        <w:t>-</w:t>
      </w:r>
      <w:r w:rsidR="00264A58">
        <w:t>H</w:t>
      </w:r>
      <w:r w:rsidR="00360F3E">
        <w:t>ep</w:t>
      </w:r>
      <w:r w:rsidR="00264A58">
        <w:t>-opskrba,</w:t>
      </w:r>
      <w:r w:rsidR="00360F3E">
        <w:t xml:space="preserve"> Osijek</w:t>
      </w:r>
      <w:r w:rsidR="00D23C4F">
        <w:tab/>
      </w:r>
      <w:r w:rsidR="002B6AA2">
        <w:tab/>
      </w:r>
      <w:r w:rsidR="002B6AA2">
        <w:tab/>
      </w:r>
      <w:r w:rsidR="002B6AA2">
        <w:tab/>
      </w:r>
      <w:r w:rsidR="002B6AA2">
        <w:tab/>
      </w:r>
      <w:r w:rsidR="00E140A2">
        <w:t>128,03</w:t>
      </w:r>
      <w:r w:rsidR="00F16A36">
        <w:t xml:space="preserve"> eura</w:t>
      </w:r>
    </w:p>
    <w:p w14:paraId="23EE63B0" w14:textId="66E811C6" w:rsidR="00D23C4F" w:rsidRDefault="00D23C4F" w:rsidP="005D396D">
      <w:pPr>
        <w:pStyle w:val="Odlomakpopisa"/>
      </w:pPr>
      <w:r>
        <w:t>-</w:t>
      </w:r>
      <w:r w:rsidR="002B6AA2">
        <w:t>H</w:t>
      </w:r>
      <w:r w:rsidR="00983D51">
        <w:t>ep-plin</w:t>
      </w:r>
      <w:r w:rsidR="002B6AA2">
        <w:t>, Osijek</w:t>
      </w:r>
      <w:r>
        <w:tab/>
      </w:r>
      <w:r>
        <w:tab/>
      </w:r>
      <w:r>
        <w:tab/>
      </w:r>
      <w:r>
        <w:tab/>
      </w:r>
      <w:r>
        <w:tab/>
      </w:r>
      <w:r w:rsidR="00F16A36">
        <w:t>2</w:t>
      </w:r>
      <w:r w:rsidR="00E140A2">
        <w:t>52,45</w:t>
      </w:r>
      <w:r w:rsidR="00F16A36">
        <w:t xml:space="preserve"> eura</w:t>
      </w:r>
    </w:p>
    <w:p w14:paraId="520230A6" w14:textId="3274E96F" w:rsidR="00983D51" w:rsidRDefault="00983D51" w:rsidP="005D396D">
      <w:pPr>
        <w:pStyle w:val="Odlomakpopisa"/>
      </w:pPr>
      <w:r>
        <w:t>-Telemach Hrvatska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F6A48">
        <w:t>28,</w:t>
      </w:r>
      <w:r w:rsidR="00E140A2">
        <w:t>88</w:t>
      </w:r>
      <w:r w:rsidR="00BF6A48">
        <w:t xml:space="preserve"> eura</w:t>
      </w:r>
    </w:p>
    <w:p w14:paraId="03BF20DF" w14:textId="142EC3BB" w:rsidR="00360F3E" w:rsidRDefault="00D23C4F" w:rsidP="005D396D">
      <w:pPr>
        <w:pStyle w:val="Odlomakpopisa"/>
      </w:pPr>
      <w:r>
        <w:t>-Komunalac, Grubišno Polje</w:t>
      </w:r>
      <w:r w:rsidR="00553A31">
        <w:tab/>
      </w:r>
      <w:r w:rsidR="00553A31">
        <w:tab/>
      </w:r>
      <w:r w:rsidR="00553A31">
        <w:tab/>
      </w:r>
      <w:r w:rsidR="00553A31">
        <w:tab/>
        <w:t xml:space="preserve">  </w:t>
      </w:r>
      <w:r w:rsidR="00570987">
        <w:t xml:space="preserve"> </w:t>
      </w:r>
      <w:r w:rsidR="00BF6A48">
        <w:t>1</w:t>
      </w:r>
      <w:r w:rsidR="00E140A2">
        <w:t>6,33</w:t>
      </w:r>
      <w:r w:rsidR="00BF6A48">
        <w:t xml:space="preserve"> eura</w:t>
      </w:r>
    </w:p>
    <w:p w14:paraId="5B05ED54" w14:textId="66DB007A" w:rsidR="00D3676B" w:rsidRDefault="00983D51" w:rsidP="005D396D">
      <w:pPr>
        <w:pStyle w:val="Odlomakpopisa"/>
      </w:pPr>
      <w:r>
        <w:t>-Fina, Zagreb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16A36">
        <w:t>1,66 eura</w:t>
      </w:r>
      <w:r w:rsidR="00D3676B">
        <w:tab/>
      </w:r>
    </w:p>
    <w:p w14:paraId="0A684711" w14:textId="53673827" w:rsidR="00AD7C56" w:rsidRPr="00E140A2" w:rsidRDefault="00AD7C56" w:rsidP="005D396D">
      <w:pPr>
        <w:pStyle w:val="Odlomakpopisa"/>
        <w:rPr>
          <w:u w:val="single"/>
        </w:rPr>
      </w:pPr>
      <w:r w:rsidRPr="00E140A2">
        <w:rPr>
          <w:u w:val="single"/>
        </w:rPr>
        <w:t>-Privredna banka Zagreb</w:t>
      </w:r>
      <w:r w:rsidRPr="00E140A2">
        <w:rPr>
          <w:u w:val="single"/>
        </w:rPr>
        <w:tab/>
      </w:r>
      <w:r w:rsidRPr="00E140A2">
        <w:rPr>
          <w:u w:val="single"/>
        </w:rPr>
        <w:tab/>
      </w:r>
      <w:r w:rsidRPr="00E140A2">
        <w:rPr>
          <w:u w:val="single"/>
        </w:rPr>
        <w:tab/>
      </w:r>
      <w:r w:rsidRPr="00E140A2">
        <w:rPr>
          <w:u w:val="single"/>
        </w:rPr>
        <w:tab/>
        <w:t xml:space="preserve">   </w:t>
      </w:r>
      <w:r w:rsidR="00BF6A48" w:rsidRPr="00E140A2">
        <w:rPr>
          <w:u w:val="single"/>
        </w:rPr>
        <w:t>4</w:t>
      </w:r>
      <w:r w:rsidR="00E140A2" w:rsidRPr="00E140A2">
        <w:rPr>
          <w:u w:val="single"/>
        </w:rPr>
        <w:t>8,86</w:t>
      </w:r>
      <w:r w:rsidR="00BF6A48" w:rsidRPr="00E140A2">
        <w:rPr>
          <w:u w:val="single"/>
        </w:rPr>
        <w:t xml:space="preserve"> eura</w:t>
      </w:r>
    </w:p>
    <w:p w14:paraId="5D7B0D46" w14:textId="0E732F0E" w:rsidR="00AD7C56" w:rsidRDefault="00AD7C56" w:rsidP="005D396D">
      <w:pPr>
        <w:pStyle w:val="Odlomakpopisa"/>
      </w:pPr>
      <w:r>
        <w:t>Ukupno obveze prema dobavljačima</w:t>
      </w:r>
      <w:r w:rsidR="00553A31">
        <w:tab/>
      </w:r>
      <w:r w:rsidR="00702DDC">
        <w:t xml:space="preserve">                          </w:t>
      </w:r>
      <w:r w:rsidR="00E140A2">
        <w:t xml:space="preserve">    476,21</w:t>
      </w:r>
      <w:r w:rsidR="00AF4D27">
        <w:t xml:space="preserve"> eura</w:t>
      </w:r>
    </w:p>
    <w:p w14:paraId="54B915D0" w14:textId="77777777" w:rsidR="001346C3" w:rsidRDefault="001346C3" w:rsidP="001346C3">
      <w:pPr>
        <w:ind w:left="705"/>
      </w:pPr>
    </w:p>
    <w:p w14:paraId="5B86AF2B" w14:textId="6450DB8D" w:rsidR="001346C3" w:rsidRPr="00AD7C56" w:rsidRDefault="00AD7C56" w:rsidP="001346C3">
      <w:pPr>
        <w:ind w:left="705"/>
        <w:rPr>
          <w:b/>
        </w:rPr>
      </w:pPr>
      <w:r w:rsidRPr="00AD7C56">
        <w:rPr>
          <w:b/>
        </w:rPr>
        <w:t xml:space="preserve">UKUPNO OBVEZE: </w:t>
      </w:r>
      <w:r w:rsidR="00702DDC">
        <w:rPr>
          <w:b/>
        </w:rPr>
        <w:t>5.</w:t>
      </w:r>
      <w:r w:rsidR="00E140A2">
        <w:rPr>
          <w:b/>
        </w:rPr>
        <w:t>699,19</w:t>
      </w:r>
      <w:r w:rsidR="00702DDC">
        <w:rPr>
          <w:b/>
        </w:rPr>
        <w:t xml:space="preserve"> eura</w:t>
      </w:r>
    </w:p>
    <w:p w14:paraId="2B6EA3F4" w14:textId="77777777" w:rsidR="00AD7C56" w:rsidRDefault="00AD7C56" w:rsidP="008D2EEE"/>
    <w:p w14:paraId="4E949B56" w14:textId="77777777" w:rsidR="00AD7C56" w:rsidRDefault="00AD7C56" w:rsidP="001346C3">
      <w:pPr>
        <w:ind w:left="705"/>
      </w:pPr>
    </w:p>
    <w:p w14:paraId="361807F6" w14:textId="3533E982" w:rsidR="00AD7C56" w:rsidRDefault="00AD7C56" w:rsidP="001346C3">
      <w:pPr>
        <w:ind w:left="705"/>
      </w:pPr>
      <w:r>
        <w:t xml:space="preserve">U Grubišnom Polju, </w:t>
      </w:r>
      <w:r w:rsidR="00D27507">
        <w:t>3</w:t>
      </w:r>
      <w:r w:rsidR="008D2EEE">
        <w:t>1.</w:t>
      </w:r>
      <w:r>
        <w:t xml:space="preserve"> siječnja 20</w:t>
      </w:r>
      <w:r w:rsidR="00570987">
        <w:t>2</w:t>
      </w:r>
      <w:r w:rsidR="00E140A2">
        <w:t>5</w:t>
      </w:r>
      <w:r>
        <w:t>.g.</w:t>
      </w:r>
    </w:p>
    <w:p w14:paraId="52F63A6A" w14:textId="77777777" w:rsidR="00083A31" w:rsidRDefault="00083A31" w:rsidP="001346C3">
      <w:pPr>
        <w:ind w:left="705"/>
      </w:pPr>
    </w:p>
    <w:p w14:paraId="4B2BCA60" w14:textId="77777777" w:rsidR="00AD7C56" w:rsidRDefault="00736E5F" w:rsidP="001346C3">
      <w:pPr>
        <w:ind w:left="705"/>
      </w:pPr>
      <w:r>
        <w:t>Osoba za kontaktiranje: Ljubica Krajačić</w:t>
      </w:r>
    </w:p>
    <w:p w14:paraId="69FFA4DB" w14:textId="77777777" w:rsidR="00736E5F" w:rsidRDefault="00736E5F" w:rsidP="001346C3">
      <w:pPr>
        <w:ind w:left="705"/>
      </w:pPr>
      <w:r>
        <w:t>Telefon za kontakt</w:t>
      </w:r>
      <w:r w:rsidR="00FE3874">
        <w:t>:</w:t>
      </w:r>
      <w:r w:rsidR="00083A31">
        <w:t xml:space="preserve"> 043448070</w:t>
      </w:r>
    </w:p>
    <w:p w14:paraId="0F64598D" w14:textId="021519E9" w:rsidR="00AD7C56" w:rsidRDefault="00083A31" w:rsidP="001346C3">
      <w:pPr>
        <w:ind w:left="705"/>
      </w:pPr>
      <w:r>
        <w:t xml:space="preserve">Odgovorna osoba: </w:t>
      </w:r>
      <w:r w:rsidR="00CD0547">
        <w:t>Jelena Ćafor</w:t>
      </w:r>
      <w:r w:rsidR="00AD7C56">
        <w:tab/>
      </w:r>
      <w:r w:rsidR="00AD7C56">
        <w:tab/>
      </w:r>
      <w:r w:rsidR="00AD7C56">
        <w:tab/>
      </w:r>
      <w:r w:rsidR="00AD7C56">
        <w:tab/>
      </w:r>
      <w:r w:rsidR="00AD7C56">
        <w:tab/>
      </w:r>
      <w:r w:rsidR="00AD7C56">
        <w:tab/>
      </w:r>
      <w:r w:rsidR="00AD7C5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C56">
        <w:tab/>
        <w:t>Ravnateljica</w:t>
      </w:r>
    </w:p>
    <w:p w14:paraId="17CC3098" w14:textId="2A3634C4" w:rsidR="00AD7C56" w:rsidRPr="001346C3" w:rsidRDefault="00AD7C56" w:rsidP="001346C3">
      <w:pPr>
        <w:ind w:left="70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676B">
        <w:t>Jelena Ćafor mag.bibl.</w:t>
      </w:r>
    </w:p>
    <w:sectPr w:rsidR="00AD7C56" w:rsidRPr="0013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16909"/>
    <w:multiLevelType w:val="hybridMultilevel"/>
    <w:tmpl w:val="3F089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2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D8"/>
    <w:rsid w:val="00023A14"/>
    <w:rsid w:val="000269CC"/>
    <w:rsid w:val="00080C91"/>
    <w:rsid w:val="00083A31"/>
    <w:rsid w:val="0009065C"/>
    <w:rsid w:val="000E2C0D"/>
    <w:rsid w:val="001047B7"/>
    <w:rsid w:val="001346C3"/>
    <w:rsid w:val="00176304"/>
    <w:rsid w:val="001A6C47"/>
    <w:rsid w:val="001B7610"/>
    <w:rsid w:val="001C2786"/>
    <w:rsid w:val="001E16A3"/>
    <w:rsid w:val="00235959"/>
    <w:rsid w:val="002552A8"/>
    <w:rsid w:val="00264A58"/>
    <w:rsid w:val="00287377"/>
    <w:rsid w:val="002925FF"/>
    <w:rsid w:val="002B6AA2"/>
    <w:rsid w:val="002E2568"/>
    <w:rsid w:val="002E7A6B"/>
    <w:rsid w:val="0034492B"/>
    <w:rsid w:val="003551D8"/>
    <w:rsid w:val="0036081F"/>
    <w:rsid w:val="00360F3E"/>
    <w:rsid w:val="003A7198"/>
    <w:rsid w:val="004652C3"/>
    <w:rsid w:val="004973DA"/>
    <w:rsid w:val="004A358A"/>
    <w:rsid w:val="004C299C"/>
    <w:rsid w:val="004D58D7"/>
    <w:rsid w:val="004E67D1"/>
    <w:rsid w:val="00541FDE"/>
    <w:rsid w:val="00544C2D"/>
    <w:rsid w:val="00553A31"/>
    <w:rsid w:val="00570987"/>
    <w:rsid w:val="005C3F65"/>
    <w:rsid w:val="005D29E7"/>
    <w:rsid w:val="005D396D"/>
    <w:rsid w:val="005D3AF2"/>
    <w:rsid w:val="00604C95"/>
    <w:rsid w:val="006237A4"/>
    <w:rsid w:val="00647FE1"/>
    <w:rsid w:val="0066731F"/>
    <w:rsid w:val="006A03A4"/>
    <w:rsid w:val="006B1876"/>
    <w:rsid w:val="006F7A04"/>
    <w:rsid w:val="00702DDC"/>
    <w:rsid w:val="00705AEC"/>
    <w:rsid w:val="00724BA1"/>
    <w:rsid w:val="00736E5F"/>
    <w:rsid w:val="007C5D11"/>
    <w:rsid w:val="007E01C6"/>
    <w:rsid w:val="0083174C"/>
    <w:rsid w:val="00837320"/>
    <w:rsid w:val="0088636B"/>
    <w:rsid w:val="008B1019"/>
    <w:rsid w:val="008D2EEE"/>
    <w:rsid w:val="008E5B75"/>
    <w:rsid w:val="00983D51"/>
    <w:rsid w:val="009B250B"/>
    <w:rsid w:val="00A357DC"/>
    <w:rsid w:val="00A445F5"/>
    <w:rsid w:val="00A57270"/>
    <w:rsid w:val="00A634FD"/>
    <w:rsid w:val="00A821FC"/>
    <w:rsid w:val="00A96EAF"/>
    <w:rsid w:val="00AA06D1"/>
    <w:rsid w:val="00AD7C56"/>
    <w:rsid w:val="00AF4D27"/>
    <w:rsid w:val="00B118FC"/>
    <w:rsid w:val="00B70E3B"/>
    <w:rsid w:val="00BF6A48"/>
    <w:rsid w:val="00C11949"/>
    <w:rsid w:val="00C21A19"/>
    <w:rsid w:val="00C513B7"/>
    <w:rsid w:val="00C715BE"/>
    <w:rsid w:val="00C84B83"/>
    <w:rsid w:val="00CC12B2"/>
    <w:rsid w:val="00CC1C69"/>
    <w:rsid w:val="00CD0547"/>
    <w:rsid w:val="00D23C4F"/>
    <w:rsid w:val="00D27507"/>
    <w:rsid w:val="00D3676B"/>
    <w:rsid w:val="00D4642F"/>
    <w:rsid w:val="00D60C48"/>
    <w:rsid w:val="00DB3120"/>
    <w:rsid w:val="00DF593B"/>
    <w:rsid w:val="00E00816"/>
    <w:rsid w:val="00E01CDD"/>
    <w:rsid w:val="00E140A2"/>
    <w:rsid w:val="00E26CF7"/>
    <w:rsid w:val="00E64B13"/>
    <w:rsid w:val="00EA633A"/>
    <w:rsid w:val="00F16A36"/>
    <w:rsid w:val="00F55DD3"/>
    <w:rsid w:val="00F65310"/>
    <w:rsid w:val="00FB57F2"/>
    <w:rsid w:val="00FD5CF2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7F5B"/>
  <w15:chartTrackingRefBased/>
  <w15:docId w15:val="{EC9C6AE0-E517-475A-BB2B-287D7A1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9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1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A1B1-074D-4F20-951D-C11E42E1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Centar Centar</cp:lastModifiedBy>
  <cp:revision>14</cp:revision>
  <cp:lastPrinted>2025-01-31T10:27:00Z</cp:lastPrinted>
  <dcterms:created xsi:type="dcterms:W3CDTF">2025-01-20T13:49:00Z</dcterms:created>
  <dcterms:modified xsi:type="dcterms:W3CDTF">2025-01-31T10:28:00Z</dcterms:modified>
</cp:coreProperties>
</file>